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6B8E" w14:textId="15C14566" w:rsidR="00D768B0" w:rsidRDefault="00D768B0" w:rsidP="00D768B0">
      <w:r>
        <w:t xml:space="preserve">Convocation du Conseil Municipal du </w:t>
      </w:r>
      <w:r w:rsidR="00B948A7">
        <w:t>25 septembre</w:t>
      </w:r>
      <w:r w:rsidR="00C219DB">
        <w:t xml:space="preserve"> 2023</w:t>
      </w:r>
      <w:r>
        <w:t>, adressée individuellement aux conseillers municipaux avec pour ordre du jour :</w:t>
      </w:r>
    </w:p>
    <w:p w14:paraId="3829005A" w14:textId="77777777" w:rsidR="00D768B0" w:rsidRDefault="00D768B0" w:rsidP="00D768B0"/>
    <w:p w14:paraId="4DFB861E" w14:textId="262A2776" w:rsidR="00A70ACE" w:rsidRDefault="00200F77" w:rsidP="00200F77">
      <w:pPr>
        <w:pStyle w:val="Paragraphedeliste"/>
        <w:numPr>
          <w:ilvl w:val="0"/>
          <w:numId w:val="34"/>
        </w:numPr>
        <w:rPr>
          <w:rFonts w:ascii="Times New Roman" w:hAnsi="Times New Roman" w:cs="Times New Roman"/>
          <w:sz w:val="24"/>
          <w:szCs w:val="24"/>
        </w:rPr>
      </w:pPr>
      <w:r w:rsidRPr="00200F77">
        <w:rPr>
          <w:rFonts w:ascii="Times New Roman" w:hAnsi="Times New Roman" w:cs="Times New Roman"/>
          <w:sz w:val="24"/>
          <w:szCs w:val="24"/>
        </w:rPr>
        <w:t>Approbation</w:t>
      </w:r>
      <w:r>
        <w:rPr>
          <w:rFonts w:ascii="Times New Roman" w:hAnsi="Times New Roman" w:cs="Times New Roman"/>
          <w:sz w:val="24"/>
          <w:szCs w:val="24"/>
        </w:rPr>
        <w:t xml:space="preserve"> d</w:t>
      </w:r>
      <w:r w:rsidR="00B948A7">
        <w:rPr>
          <w:rFonts w:ascii="Times New Roman" w:hAnsi="Times New Roman" w:cs="Times New Roman"/>
          <w:sz w:val="24"/>
          <w:szCs w:val="24"/>
        </w:rPr>
        <w:t>u</w:t>
      </w:r>
      <w:r>
        <w:rPr>
          <w:rFonts w:ascii="Times New Roman" w:hAnsi="Times New Roman" w:cs="Times New Roman"/>
          <w:sz w:val="24"/>
          <w:szCs w:val="24"/>
        </w:rPr>
        <w:t xml:space="preserve"> procès-verba</w:t>
      </w:r>
      <w:r w:rsidR="00B948A7">
        <w:rPr>
          <w:rFonts w:ascii="Times New Roman" w:hAnsi="Times New Roman" w:cs="Times New Roman"/>
          <w:sz w:val="24"/>
          <w:szCs w:val="24"/>
        </w:rPr>
        <w:t>l</w:t>
      </w:r>
      <w:r>
        <w:rPr>
          <w:rFonts w:ascii="Times New Roman" w:hAnsi="Times New Roman" w:cs="Times New Roman"/>
          <w:sz w:val="24"/>
          <w:szCs w:val="24"/>
        </w:rPr>
        <w:t xml:space="preserve"> du </w:t>
      </w:r>
      <w:r w:rsidR="00B948A7">
        <w:rPr>
          <w:rFonts w:ascii="Times New Roman" w:hAnsi="Times New Roman" w:cs="Times New Roman"/>
          <w:sz w:val="24"/>
          <w:szCs w:val="24"/>
        </w:rPr>
        <w:t>4 septembre</w:t>
      </w:r>
      <w:r>
        <w:rPr>
          <w:rFonts w:ascii="Times New Roman" w:hAnsi="Times New Roman" w:cs="Times New Roman"/>
          <w:sz w:val="24"/>
          <w:szCs w:val="24"/>
        </w:rPr>
        <w:t xml:space="preserve"> 2023</w:t>
      </w:r>
    </w:p>
    <w:p w14:paraId="2836E7C3" w14:textId="0F60592D" w:rsidR="00B948A7" w:rsidRDefault="00B948A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Délibération désignation référent déontologue de l’élu local</w:t>
      </w:r>
    </w:p>
    <w:p w14:paraId="6F18616D" w14:textId="4306208B" w:rsidR="00B948A7" w:rsidRDefault="00B948A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Délibération devis toiture ancien logement et lavoir</w:t>
      </w:r>
    </w:p>
    <w:p w14:paraId="7B17B0BB" w14:textId="7EC1EEB9" w:rsidR="00B948A7" w:rsidRDefault="00B948A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Délibération devis panneaux et marquage au sol</w:t>
      </w:r>
    </w:p>
    <w:p w14:paraId="3BF9F1E7" w14:textId="1AB91456" w:rsidR="00B948A7" w:rsidRDefault="00B948A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Aménagement RD 671</w:t>
      </w:r>
    </w:p>
    <w:p w14:paraId="4E3C2EF1" w14:textId="2B311A26" w:rsidR="00B948A7" w:rsidRDefault="00B948A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Contrôle de la salle des fêtes pour la Sous-Préfecture</w:t>
      </w:r>
    </w:p>
    <w:p w14:paraId="3EA8929E" w14:textId="0CA222FD" w:rsidR="00B948A7" w:rsidRDefault="00B948A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 xml:space="preserve">Rapport de l’huissier Chemin de </w:t>
      </w:r>
      <w:proofErr w:type="spellStart"/>
      <w:r>
        <w:rPr>
          <w:rFonts w:ascii="Times New Roman" w:hAnsi="Times New Roman" w:cs="Times New Roman"/>
          <w:sz w:val="24"/>
          <w:szCs w:val="24"/>
        </w:rPr>
        <w:t>Segayre</w:t>
      </w:r>
      <w:proofErr w:type="spellEnd"/>
    </w:p>
    <w:p w14:paraId="7F190144" w14:textId="07B3C779" w:rsidR="00B948A7" w:rsidRDefault="00B948A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Subvention séjour Collège Robert BARRIERE (Sauveterre de Guyenne)</w:t>
      </w:r>
    </w:p>
    <w:p w14:paraId="4A84F707" w14:textId="5D989709" w:rsidR="00B948A7" w:rsidRDefault="00B948A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Arrêté virements de crédits</w:t>
      </w:r>
    </w:p>
    <w:p w14:paraId="5BEC2D9D" w14:textId="09AC9AE8" w:rsidR="00B948A7" w:rsidRDefault="00B948A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Noël des enfants</w:t>
      </w:r>
    </w:p>
    <w:p w14:paraId="3EDE5CED" w14:textId="2EA840D6" w:rsidR="00200F77" w:rsidRPr="00200F77" w:rsidRDefault="00200F7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Questions diverses</w:t>
      </w:r>
    </w:p>
    <w:p w14:paraId="6E3A1629" w14:textId="77777777" w:rsidR="00D768B0" w:rsidRPr="003E04EB" w:rsidRDefault="00D768B0" w:rsidP="00D768B0">
      <w:pPr>
        <w:rPr>
          <w:sz w:val="16"/>
          <w:szCs w:val="16"/>
        </w:rPr>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79F37BC4"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B948A7">
        <w:rPr>
          <w:sz w:val="32"/>
          <w:szCs w:val="32"/>
          <w:u w:val="single"/>
        </w:rPr>
        <w:t>2 OCTOBRE</w:t>
      </w:r>
      <w:r w:rsidR="00C219DB">
        <w:rPr>
          <w:sz w:val="32"/>
          <w:szCs w:val="32"/>
          <w:u w:val="single"/>
        </w:rPr>
        <w:t xml:space="preserve"> 2023</w:t>
      </w:r>
    </w:p>
    <w:p w14:paraId="530BC15D" w14:textId="77777777" w:rsidR="00D768B0" w:rsidRPr="00AC78EC" w:rsidRDefault="00D768B0" w:rsidP="00D768B0">
      <w:pPr>
        <w:ind w:left="360" w:hanging="360"/>
        <w:jc w:val="center"/>
        <w:rPr>
          <w:sz w:val="16"/>
          <w:szCs w:val="16"/>
          <w:u w:val="single"/>
        </w:rPr>
      </w:pPr>
    </w:p>
    <w:p w14:paraId="0505FED4" w14:textId="77777777" w:rsidR="00D768B0" w:rsidRDefault="00D768B0" w:rsidP="00D768B0">
      <w:pPr>
        <w:rPr>
          <w:sz w:val="16"/>
          <w:szCs w:val="16"/>
        </w:rPr>
      </w:pPr>
    </w:p>
    <w:p w14:paraId="520DD006" w14:textId="6C81B92C" w:rsidR="00D768B0" w:rsidRDefault="00D768B0" w:rsidP="00D768B0">
      <w:pPr>
        <w:jc w:val="both"/>
      </w:pPr>
      <w:r>
        <w:rPr>
          <w:b/>
        </w:rPr>
        <w:t>Présents :</w:t>
      </w:r>
      <w:r>
        <w:t xml:space="preserve"> M.  ALLAIN Sandrine, GUILHON Christophe,</w:t>
      </w:r>
      <w:r w:rsidR="007E0880">
        <w:t xml:space="preserve"> </w:t>
      </w:r>
      <w:r>
        <w:t>LAVERGNE Frédéric,</w:t>
      </w:r>
      <w:r w:rsidR="00B948A7">
        <w:t xml:space="preserve"> DONVAL Thierry</w:t>
      </w:r>
      <w:r>
        <w:t xml:space="preserve"> </w:t>
      </w:r>
      <w:r w:rsidR="00BF4CC5">
        <w:t xml:space="preserve">BASURCO Emmanuel, </w:t>
      </w:r>
      <w:r w:rsidR="00F06FC3">
        <w:t>JULIEN Hervé,</w:t>
      </w:r>
      <w:r w:rsidR="00463DEB">
        <w:t xml:space="preserve"> </w:t>
      </w:r>
      <w:r w:rsidR="005F0303">
        <w:t>Stéphanie PARCELLIER</w:t>
      </w:r>
      <w:r w:rsidR="00B948A7">
        <w:t>, BASSAN Sophie</w:t>
      </w:r>
    </w:p>
    <w:p w14:paraId="76F25B2E" w14:textId="769431F5" w:rsidR="00D768B0" w:rsidRPr="00AC78EC" w:rsidRDefault="00D768B0" w:rsidP="00D768B0">
      <w:pPr>
        <w:jc w:val="both"/>
        <w:rPr>
          <w:b/>
          <w:sz w:val="16"/>
          <w:szCs w:val="16"/>
        </w:rPr>
      </w:pPr>
    </w:p>
    <w:p w14:paraId="6132AF3D" w14:textId="5A93A083" w:rsidR="00EA6BC8" w:rsidRPr="00BF4CC5" w:rsidRDefault="00A70ACE" w:rsidP="00D768B0">
      <w:pPr>
        <w:jc w:val="both"/>
        <w:rPr>
          <w:bCs/>
        </w:rPr>
      </w:pPr>
      <w:r>
        <w:rPr>
          <w:b/>
        </w:rPr>
        <w:t>Absent</w:t>
      </w:r>
      <w:r w:rsidR="00F06FC3">
        <w:rPr>
          <w:b/>
        </w:rPr>
        <w:t>s</w:t>
      </w:r>
      <w:r w:rsidR="006C1FB7">
        <w:rPr>
          <w:b/>
        </w:rPr>
        <w:t xml:space="preserve"> excusé</w:t>
      </w:r>
      <w:r w:rsidR="00F06FC3">
        <w:rPr>
          <w:b/>
        </w:rPr>
        <w:t xml:space="preserve">s </w:t>
      </w:r>
      <w:r>
        <w:rPr>
          <w:b/>
        </w:rPr>
        <w:t xml:space="preserve">: </w:t>
      </w:r>
      <w:r w:rsidR="00B948A7">
        <w:rPr>
          <w:bCs/>
        </w:rPr>
        <w:t xml:space="preserve">BRUNET Valérie (pouvoir à GUILHON Christophe), BRUZAUD </w:t>
      </w:r>
      <w:proofErr w:type="spellStart"/>
      <w:r w:rsidR="00B948A7">
        <w:rPr>
          <w:bCs/>
        </w:rPr>
        <w:t>Eric</w:t>
      </w:r>
      <w:proofErr w:type="spellEnd"/>
      <w:r w:rsidR="00B948A7">
        <w:rPr>
          <w:bCs/>
        </w:rPr>
        <w:t xml:space="preserve"> </w:t>
      </w:r>
      <w:r w:rsidR="00200F77">
        <w:rPr>
          <w:bCs/>
        </w:rPr>
        <w:t xml:space="preserve">(pouvoir à </w:t>
      </w:r>
      <w:r w:rsidR="00B948A7">
        <w:rPr>
          <w:bCs/>
        </w:rPr>
        <w:t>ALLAIN Sandrine</w:t>
      </w:r>
      <w:r w:rsidR="00200F77">
        <w:rPr>
          <w:bCs/>
        </w:rPr>
        <w:t>)</w:t>
      </w:r>
    </w:p>
    <w:p w14:paraId="75D3B65E" w14:textId="77777777" w:rsidR="00A70ACE" w:rsidRPr="00AC78EC" w:rsidRDefault="00A70ACE" w:rsidP="00D768B0">
      <w:pPr>
        <w:jc w:val="both"/>
        <w:rPr>
          <w:bCs/>
          <w:sz w:val="16"/>
          <w:szCs w:val="16"/>
        </w:rPr>
      </w:pPr>
    </w:p>
    <w:p w14:paraId="4AA0EE38" w14:textId="74240950" w:rsidR="00D768B0" w:rsidRDefault="00D768B0" w:rsidP="00D768B0">
      <w:r>
        <w:rPr>
          <w:b/>
        </w:rPr>
        <w:t>Secrétaire de séance :</w:t>
      </w:r>
      <w:r>
        <w:t xml:space="preserve"> </w:t>
      </w:r>
      <w:r w:rsidR="005F0303">
        <w:t>Christophe GUILHON</w:t>
      </w:r>
    </w:p>
    <w:p w14:paraId="1ADFB396" w14:textId="192288E5" w:rsidR="00D768B0" w:rsidRPr="00AC78EC" w:rsidRDefault="00D768B0" w:rsidP="00D768B0">
      <w:pPr>
        <w:rPr>
          <w:sz w:val="16"/>
          <w:szCs w:val="16"/>
        </w:rPr>
      </w:pPr>
    </w:p>
    <w:p w14:paraId="62B0AD29" w14:textId="77777777" w:rsidR="008C63B7" w:rsidRPr="00AC78EC" w:rsidRDefault="008C63B7" w:rsidP="004262F1">
      <w:pPr>
        <w:pStyle w:val="Paragraphedeliste"/>
        <w:ind w:left="0"/>
        <w:rPr>
          <w:rFonts w:ascii="Times New Roman" w:hAnsi="Times New Roman" w:cs="Times New Roman"/>
          <w:bCs/>
          <w:sz w:val="16"/>
          <w:szCs w:val="16"/>
        </w:rPr>
      </w:pPr>
    </w:p>
    <w:p w14:paraId="0D5EE808" w14:textId="77777777" w:rsidR="00B10997" w:rsidRPr="000E6B9E" w:rsidRDefault="00B10997" w:rsidP="004262F1">
      <w:pPr>
        <w:pStyle w:val="Paragraphedeliste"/>
        <w:ind w:left="0"/>
        <w:rPr>
          <w:rFonts w:ascii="Times New Roman" w:hAnsi="Times New Roman" w:cs="Times New Roman"/>
          <w:sz w:val="24"/>
          <w:szCs w:val="24"/>
        </w:rPr>
      </w:pPr>
    </w:p>
    <w:p w14:paraId="4823DF20" w14:textId="6DFEDFCB" w:rsidR="00102D53" w:rsidRPr="0010690E" w:rsidRDefault="00A1432F" w:rsidP="00102D53">
      <w:pPr>
        <w:jc w:val="both"/>
        <w:rPr>
          <w:b/>
          <w:u w:val="single"/>
        </w:rPr>
      </w:pPr>
      <w:r>
        <w:rPr>
          <w:b/>
          <w:u w:val="single"/>
        </w:rPr>
        <w:t>APPROBATION D</w:t>
      </w:r>
      <w:r w:rsidR="004D5593">
        <w:rPr>
          <w:b/>
          <w:u w:val="single"/>
        </w:rPr>
        <w:t>U</w:t>
      </w:r>
      <w:r>
        <w:rPr>
          <w:b/>
          <w:u w:val="single"/>
        </w:rPr>
        <w:t xml:space="preserve"> </w:t>
      </w:r>
      <w:proofErr w:type="spellStart"/>
      <w:r>
        <w:rPr>
          <w:b/>
          <w:u w:val="single"/>
        </w:rPr>
        <w:t>PROCE</w:t>
      </w:r>
      <w:r w:rsidR="00F06FC3">
        <w:rPr>
          <w:b/>
          <w:u w:val="single"/>
        </w:rPr>
        <w:t>S</w:t>
      </w:r>
      <w:r>
        <w:rPr>
          <w:b/>
          <w:u w:val="single"/>
        </w:rPr>
        <w:t>-VERBA</w:t>
      </w:r>
      <w:r w:rsidR="00F06FC3">
        <w:rPr>
          <w:b/>
          <w:u w:val="single"/>
        </w:rPr>
        <w:t>l</w:t>
      </w:r>
      <w:proofErr w:type="spellEnd"/>
      <w:r w:rsidR="00F06FC3">
        <w:rPr>
          <w:b/>
          <w:u w:val="single"/>
        </w:rPr>
        <w:t xml:space="preserve"> </w:t>
      </w:r>
      <w:r>
        <w:rPr>
          <w:b/>
          <w:u w:val="single"/>
        </w:rPr>
        <w:t xml:space="preserve">DU </w:t>
      </w:r>
      <w:r w:rsidR="00B948A7">
        <w:rPr>
          <w:b/>
          <w:u w:val="single"/>
        </w:rPr>
        <w:t>4 SEPTEMBRE</w:t>
      </w:r>
      <w:r>
        <w:rPr>
          <w:b/>
          <w:u w:val="single"/>
        </w:rPr>
        <w:t xml:space="preserve"> 2023</w:t>
      </w:r>
    </w:p>
    <w:p w14:paraId="3C4CB02A" w14:textId="77777777" w:rsidR="001A7192" w:rsidRDefault="001A7192" w:rsidP="00102D53">
      <w:pPr>
        <w:jc w:val="both"/>
        <w:rPr>
          <w:b/>
          <w:u w:val="single"/>
        </w:rPr>
      </w:pPr>
    </w:p>
    <w:p w14:paraId="05900CB6" w14:textId="769CAD5D" w:rsidR="00A1432F" w:rsidRDefault="00A1432F" w:rsidP="00A1432F">
      <w:pPr>
        <w:pStyle w:val="Paragraphedeliste"/>
        <w:ind w:left="0"/>
        <w:jc w:val="both"/>
        <w:rPr>
          <w:rFonts w:ascii="Times New Roman" w:hAnsi="Times New Roman"/>
          <w:sz w:val="24"/>
          <w:szCs w:val="24"/>
        </w:rPr>
      </w:pPr>
      <w:r>
        <w:rPr>
          <w:rFonts w:ascii="Times New Roman" w:hAnsi="Times New Roman" w:cs="Times New Roman"/>
          <w:sz w:val="24"/>
          <w:szCs w:val="24"/>
        </w:rPr>
        <w:t>Validation d</w:t>
      </w:r>
      <w:r w:rsidR="00F06FC3">
        <w:rPr>
          <w:rFonts w:ascii="Times New Roman" w:hAnsi="Times New Roman" w:cs="Times New Roman"/>
          <w:sz w:val="24"/>
          <w:szCs w:val="24"/>
        </w:rPr>
        <w:t>u</w:t>
      </w:r>
      <w:r>
        <w:rPr>
          <w:rFonts w:ascii="Times New Roman" w:hAnsi="Times New Roman" w:cs="Times New Roman"/>
          <w:sz w:val="24"/>
          <w:szCs w:val="24"/>
        </w:rPr>
        <w:t xml:space="preserve"> procès-verba</w:t>
      </w:r>
      <w:r w:rsidR="00F06FC3">
        <w:rPr>
          <w:rFonts w:ascii="Times New Roman" w:hAnsi="Times New Roman" w:cs="Times New Roman"/>
          <w:sz w:val="24"/>
          <w:szCs w:val="24"/>
        </w:rPr>
        <w:t>l</w:t>
      </w:r>
      <w:r>
        <w:rPr>
          <w:rFonts w:ascii="Times New Roman" w:hAnsi="Times New Roman" w:cs="Times New Roman"/>
          <w:sz w:val="24"/>
          <w:szCs w:val="24"/>
        </w:rPr>
        <w:t xml:space="preserve"> du </w:t>
      </w:r>
      <w:r w:rsidR="00B948A7">
        <w:rPr>
          <w:rFonts w:ascii="Times New Roman" w:hAnsi="Times New Roman" w:cs="Times New Roman"/>
          <w:sz w:val="24"/>
          <w:szCs w:val="24"/>
        </w:rPr>
        <w:t>4 septembre</w:t>
      </w:r>
      <w:r>
        <w:rPr>
          <w:rFonts w:ascii="Times New Roman" w:hAnsi="Times New Roman" w:cs="Times New Roman"/>
          <w:sz w:val="24"/>
          <w:szCs w:val="24"/>
        </w:rPr>
        <w:t xml:space="preserve"> 2023 :   </w:t>
      </w: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Abstention : 0      Contre : 0</w:t>
      </w:r>
    </w:p>
    <w:p w14:paraId="5D198025" w14:textId="77777777" w:rsidR="00A1432F" w:rsidRDefault="00A1432F" w:rsidP="00A1432F">
      <w:pPr>
        <w:pStyle w:val="Paragraphedeliste"/>
        <w:ind w:left="0"/>
        <w:jc w:val="both"/>
        <w:rPr>
          <w:rFonts w:ascii="Times New Roman" w:hAnsi="Times New Roman"/>
          <w:sz w:val="24"/>
          <w:szCs w:val="24"/>
        </w:rPr>
      </w:pPr>
    </w:p>
    <w:p w14:paraId="1080B05A" w14:textId="33FA353A" w:rsidR="00454542" w:rsidRPr="003E04EB" w:rsidRDefault="00454542" w:rsidP="001A7192">
      <w:pPr>
        <w:jc w:val="both"/>
        <w:rPr>
          <w:sz w:val="16"/>
          <w:szCs w:val="16"/>
        </w:rPr>
      </w:pPr>
    </w:p>
    <w:p w14:paraId="7D5D0003" w14:textId="3179A236" w:rsidR="00C20673" w:rsidRDefault="00A1432F" w:rsidP="001A7192">
      <w:pPr>
        <w:jc w:val="both"/>
      </w:pPr>
      <w:r>
        <w:rPr>
          <w:b/>
          <w:u w:val="single"/>
        </w:rPr>
        <w:t>DELIBERATION</w:t>
      </w:r>
      <w:r w:rsidR="00EB06B8">
        <w:rPr>
          <w:b/>
          <w:u w:val="single"/>
        </w:rPr>
        <w:t xml:space="preserve"> N° 2023/</w:t>
      </w:r>
      <w:r w:rsidR="00813633">
        <w:rPr>
          <w:b/>
          <w:u w:val="single"/>
        </w:rPr>
        <w:t>33</w:t>
      </w:r>
      <w:r w:rsidR="00EB06B8">
        <w:rPr>
          <w:b/>
          <w:u w:val="single"/>
        </w:rPr>
        <w:t> :</w:t>
      </w:r>
      <w:r>
        <w:rPr>
          <w:b/>
          <w:u w:val="single"/>
        </w:rPr>
        <w:t xml:space="preserve"> </w:t>
      </w:r>
      <w:r w:rsidR="00813633">
        <w:rPr>
          <w:b/>
          <w:u w:val="single"/>
        </w:rPr>
        <w:t>DESIGNATION DU REFERENT DEONTOLOGUE DE L’ELU LOCAL</w:t>
      </w:r>
    </w:p>
    <w:p w14:paraId="1952C834" w14:textId="77777777" w:rsidR="00A1432F" w:rsidRDefault="00A1432F" w:rsidP="001A7192">
      <w:pPr>
        <w:jc w:val="both"/>
      </w:pPr>
    </w:p>
    <w:p w14:paraId="418B91AA" w14:textId="77777777" w:rsidR="00813633" w:rsidRPr="00813633"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813633">
        <w:rPr>
          <w:lang w:eastAsia="fr-FR"/>
        </w:rPr>
        <w:t>Vu le Code Général des Collectivités Territoriales et notamment son article L. 1111-1-1, ainsi que les articles R 1111-1-A et suivants dans leur rédaction à venir au 1</w:t>
      </w:r>
      <w:r w:rsidRPr="00813633">
        <w:rPr>
          <w:vertAlign w:val="superscript"/>
          <w:lang w:eastAsia="fr-FR"/>
        </w:rPr>
        <w:t>er</w:t>
      </w:r>
      <w:r w:rsidRPr="00813633">
        <w:rPr>
          <w:lang w:eastAsia="fr-FR"/>
        </w:rPr>
        <w:t xml:space="preserve"> juin 2023,</w:t>
      </w:r>
    </w:p>
    <w:p w14:paraId="22600C23" w14:textId="77777777" w:rsidR="00813633" w:rsidRPr="00813633"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813633">
        <w:rPr>
          <w:lang w:eastAsia="fr-FR"/>
        </w:rPr>
        <w:t>Vu la loi n° 2022-217 du 21 février 2022 relative à la différenciation, la décentralisation, la déconcentration et portant diverses mesures de simplification de l’action publique locale,</w:t>
      </w:r>
    </w:p>
    <w:p w14:paraId="59BE6B56" w14:textId="77777777" w:rsidR="00813633" w:rsidRPr="00813633"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813633">
        <w:rPr>
          <w:lang w:eastAsia="fr-FR"/>
        </w:rPr>
        <w:t>Vu le décret n° 2022-1520 du 6 décembre 2022 relatif au référent déontologue de l’élu local et notamment son article 1</w:t>
      </w:r>
      <w:r w:rsidRPr="00813633">
        <w:rPr>
          <w:vertAlign w:val="superscript"/>
          <w:lang w:eastAsia="fr-FR"/>
        </w:rPr>
        <w:t>er</w:t>
      </w:r>
      <w:r w:rsidRPr="00813633">
        <w:rPr>
          <w:lang w:eastAsia="fr-FR"/>
        </w:rPr>
        <w:t xml:space="preserve"> dont les dispositions entrent en vigueur le 1</w:t>
      </w:r>
      <w:r w:rsidRPr="00813633">
        <w:rPr>
          <w:vertAlign w:val="superscript"/>
          <w:lang w:eastAsia="fr-FR"/>
        </w:rPr>
        <w:t>er</w:t>
      </w:r>
      <w:r w:rsidRPr="00813633">
        <w:rPr>
          <w:lang w:eastAsia="fr-FR"/>
        </w:rPr>
        <w:t xml:space="preserve"> juin 2023,</w:t>
      </w:r>
    </w:p>
    <w:p w14:paraId="7928AD29" w14:textId="77777777" w:rsidR="00813633" w:rsidRPr="00813633"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813633">
        <w:rPr>
          <w:lang w:eastAsia="fr-FR"/>
        </w:rPr>
        <w:t>Vu l’arrêté du 6 décembre 2022 pris en application du décret n° 2022-1520 du 6 décembre 2022 relatif au référent déontologue de l’élu local,</w:t>
      </w:r>
    </w:p>
    <w:p w14:paraId="288805D1" w14:textId="77777777" w:rsidR="00813633"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0"/>
          <w:szCs w:val="20"/>
          <w:lang w:eastAsia="fr-FR"/>
        </w:rPr>
      </w:pPr>
    </w:p>
    <w:p w14:paraId="0553E996"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b/>
          <w:bCs/>
          <w:lang w:eastAsia="fr-FR"/>
        </w:rPr>
      </w:pPr>
      <w:r w:rsidRPr="00220E3E">
        <w:rPr>
          <w:b/>
          <w:bCs/>
          <w:lang w:eastAsia="fr-FR"/>
        </w:rPr>
        <w:t>Article 1 Désignation du référent déontologue et rémunération</w:t>
      </w:r>
    </w:p>
    <w:p w14:paraId="7F34DDFB"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220E3E">
        <w:rPr>
          <w:lang w:eastAsia="fr-FR"/>
        </w:rPr>
        <w:t>Rappel des missions du référent déontologue : l’article L 1111-1-1 du code général des collectivités territoriales qui traite de la Charte de l’élu local a été complété par « tout élu local peut consulter un référent déontologue chargé de lui apporter tout conseil utile au respect des principes déontologiques consacrés dans la présente charte ».</w:t>
      </w:r>
    </w:p>
    <w:p w14:paraId="2A34D2C2"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220E3E">
        <w:rPr>
          <w:lang w:eastAsia="fr-FR"/>
        </w:rPr>
        <w:t>Présentation de M. Jean-Guy DINET, Administrateur Général des Finances Publiques.</w:t>
      </w:r>
    </w:p>
    <w:p w14:paraId="47861798"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220E3E">
        <w:rPr>
          <w:lang w:eastAsia="fr-FR"/>
        </w:rPr>
        <w:t>Il est proposé de désigner M. Jean-Guy DINET pour exercer cette mission.</w:t>
      </w:r>
    </w:p>
    <w:p w14:paraId="7E44081E"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220E3E">
        <w:rPr>
          <w:lang w:eastAsia="fr-FR"/>
        </w:rPr>
        <w:t>Il sera rémunéré par une indemnité de vacation d’un montant de 80 euros par dossier, conformément à l’arrêté du 2 décembre visé. Cette indemnité sera versée par la commune.</w:t>
      </w:r>
    </w:p>
    <w:p w14:paraId="12F8684D"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5EC6201F"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b/>
          <w:bCs/>
          <w:lang w:eastAsia="fr-FR"/>
        </w:rPr>
      </w:pPr>
      <w:r w:rsidRPr="00220E3E">
        <w:rPr>
          <w:b/>
          <w:bCs/>
          <w:lang w:eastAsia="fr-FR"/>
        </w:rPr>
        <w:t>Article 2 Modalités de saisine du référent</w:t>
      </w:r>
    </w:p>
    <w:p w14:paraId="71CB3068"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220E3E">
        <w:rPr>
          <w:lang w:eastAsia="fr-FR"/>
        </w:rPr>
        <w:t>Le référent déontologue peut être saisi par tout élu local de la commune.</w:t>
      </w:r>
    </w:p>
    <w:p w14:paraId="1B0CFC3F"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220E3E">
        <w:rPr>
          <w:lang w:eastAsia="fr-FR"/>
        </w:rPr>
        <w:lastRenderedPageBreak/>
        <w:t>Le référent déontologue pourra être saisi par voie écrite, par mail</w:t>
      </w:r>
      <w:r>
        <w:rPr>
          <w:lang w:eastAsia="fr-FR"/>
        </w:rPr>
        <w:t xml:space="preserve">, </w:t>
      </w:r>
      <w:r w:rsidRPr="00220E3E">
        <w:rPr>
          <w:lang w:eastAsia="fr-FR"/>
        </w:rPr>
        <w:t>ou par courrier à l’adresse suivante, 116 Rue Yvonne de la Seiglière 33760 BAIGNEAUX.</w:t>
      </w:r>
    </w:p>
    <w:p w14:paraId="5C35B71B"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220E3E">
        <w:rPr>
          <w:lang w:eastAsia="fr-FR"/>
        </w:rPr>
        <w:t>Les saisines du déontologue devront être cachetées et porter la mention « confidentiel ».</w:t>
      </w:r>
    </w:p>
    <w:p w14:paraId="767D87AA" w14:textId="0A067CF9" w:rsidR="00813633" w:rsidRDefault="00813633" w:rsidP="00813633">
      <w:pPr>
        <w:tabs>
          <w:tab w:val="left" w:pos="7938"/>
        </w:tabs>
        <w:rPr>
          <w:lang w:eastAsia="fr-FR"/>
        </w:rPr>
      </w:pPr>
      <w:r>
        <w:rPr>
          <w:lang w:eastAsia="fr-FR"/>
        </w:rPr>
        <w:tab/>
      </w:r>
    </w:p>
    <w:p w14:paraId="18BE0CC2"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220E3E">
        <w:rPr>
          <w:lang w:eastAsia="fr-FR"/>
        </w:rPr>
        <w:t>Toute demande fera l’objet d’un accusé de réception par le référent déontologue qui mentionnera la date de réception et rappellera le cadre réglementaire de la réponse.</w:t>
      </w:r>
    </w:p>
    <w:p w14:paraId="4DFC3F19"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220E3E">
        <w:rPr>
          <w:lang w:eastAsia="fr-FR"/>
        </w:rPr>
        <w:t>Le référent étudiera les éléments transmis par l’élu, pourra demander des informations complémentaires, recevoir l’élu afin de préparer son conseil.</w:t>
      </w:r>
    </w:p>
    <w:p w14:paraId="610D8D01"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5FE740EB"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b/>
          <w:bCs/>
          <w:lang w:eastAsia="fr-FR"/>
        </w:rPr>
      </w:pPr>
      <w:r w:rsidRPr="00220E3E">
        <w:rPr>
          <w:b/>
          <w:bCs/>
          <w:lang w:eastAsia="fr-FR"/>
        </w:rPr>
        <w:t>Article 5 Modalités de délivrance du conseil</w:t>
      </w:r>
    </w:p>
    <w:p w14:paraId="45B2643E"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220E3E">
        <w:rPr>
          <w:lang w:eastAsia="fr-FR"/>
        </w:rPr>
        <w:t>Le référent déontologue doit exercer sa mission en toute indépendance et impartialité. A cet égard, il ne peut recevoir d’injonctions extérieures.</w:t>
      </w:r>
    </w:p>
    <w:p w14:paraId="67BC7570"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220E3E">
        <w:rPr>
          <w:lang w:eastAsia="fr-FR"/>
        </w:rPr>
        <w:t>Le référent communiquera l’avis à l’élu concerné dans un délai raisonnable et proportionné à la complexité de la demande.</w:t>
      </w:r>
    </w:p>
    <w:p w14:paraId="43F23E80"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3F549528"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b/>
          <w:bCs/>
          <w:lang w:eastAsia="fr-FR"/>
        </w:rPr>
      </w:pPr>
      <w:r w:rsidRPr="00220E3E">
        <w:rPr>
          <w:b/>
          <w:bCs/>
          <w:lang w:eastAsia="fr-FR"/>
        </w:rPr>
        <w:t>Article 6 Moyens mis à disposition</w:t>
      </w:r>
    </w:p>
    <w:p w14:paraId="2AEB0583" w14:textId="77777777" w:rsidR="00813633"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220E3E">
        <w:rPr>
          <w:lang w:eastAsia="fr-FR"/>
        </w:rPr>
        <w:t>Le déontologue disposera d’une adresse électronique</w:t>
      </w:r>
      <w:r>
        <w:rPr>
          <w:lang w:eastAsia="fr-FR"/>
        </w:rPr>
        <w:t>.</w:t>
      </w:r>
    </w:p>
    <w:p w14:paraId="51B3C699" w14:textId="77777777" w:rsidR="00813633" w:rsidRPr="00220E3E" w:rsidRDefault="00813633"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04F1C38F" w14:textId="77777777" w:rsidR="00A1432F" w:rsidRDefault="00A1432F" w:rsidP="001A7192">
      <w:pPr>
        <w:jc w:val="both"/>
      </w:pPr>
    </w:p>
    <w:p w14:paraId="515C6CD9" w14:textId="3A576C72" w:rsidR="00A1432F" w:rsidRDefault="00A1432F" w:rsidP="00A1432F">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sidR="00813633">
        <w:rPr>
          <w:rFonts w:ascii="Times New Roman" w:hAnsi="Times New Roman"/>
          <w:sz w:val="24"/>
          <w:szCs w:val="24"/>
        </w:rPr>
        <w:t>10</w:t>
      </w:r>
      <w:r w:rsidRPr="00D53B0A">
        <w:rPr>
          <w:rFonts w:ascii="Times New Roman" w:hAnsi="Times New Roman"/>
          <w:sz w:val="24"/>
          <w:szCs w:val="24"/>
        </w:rPr>
        <w:t xml:space="preserve">     </w:t>
      </w:r>
      <w:r>
        <w:rPr>
          <w:rFonts w:ascii="Times New Roman" w:hAnsi="Times New Roman"/>
          <w:sz w:val="24"/>
          <w:szCs w:val="24"/>
        </w:rPr>
        <w:t xml:space="preserve">     </w:t>
      </w:r>
      <w:r w:rsidRPr="00D53B0A">
        <w:rPr>
          <w:rFonts w:ascii="Times New Roman" w:hAnsi="Times New Roman"/>
          <w:sz w:val="24"/>
          <w:szCs w:val="24"/>
        </w:rPr>
        <w:t xml:space="preserve">Abstention : 0   </w:t>
      </w:r>
      <w:r>
        <w:rPr>
          <w:rFonts w:ascii="Times New Roman" w:hAnsi="Times New Roman"/>
          <w:sz w:val="24"/>
          <w:szCs w:val="24"/>
        </w:rPr>
        <w:t xml:space="preserve">    </w:t>
      </w:r>
      <w:r w:rsidRPr="00D53B0A">
        <w:rPr>
          <w:rFonts w:ascii="Times New Roman" w:hAnsi="Times New Roman"/>
          <w:sz w:val="24"/>
          <w:szCs w:val="24"/>
        </w:rPr>
        <w:t xml:space="preserve">   Contre : 0</w:t>
      </w:r>
    </w:p>
    <w:p w14:paraId="644BF298" w14:textId="77777777" w:rsidR="00A1432F" w:rsidRPr="003E04EB" w:rsidRDefault="00A1432F" w:rsidP="001A7192">
      <w:pPr>
        <w:jc w:val="both"/>
        <w:rPr>
          <w:sz w:val="16"/>
          <w:szCs w:val="16"/>
        </w:rPr>
      </w:pPr>
    </w:p>
    <w:p w14:paraId="4B6A2167" w14:textId="77777777" w:rsidR="00C20673" w:rsidRDefault="00C20673" w:rsidP="001A7192">
      <w:pPr>
        <w:jc w:val="both"/>
        <w:rPr>
          <w:bCs/>
        </w:rPr>
      </w:pPr>
    </w:p>
    <w:p w14:paraId="10EAD7EA" w14:textId="055FBDD6" w:rsidR="00EE0F81" w:rsidRDefault="00EB06B8" w:rsidP="001A7192">
      <w:pPr>
        <w:jc w:val="both"/>
        <w:rPr>
          <w:b/>
          <w:u w:val="single"/>
        </w:rPr>
      </w:pPr>
      <w:r>
        <w:rPr>
          <w:b/>
          <w:u w:val="single"/>
        </w:rPr>
        <w:t xml:space="preserve">DELIBERATION </w:t>
      </w:r>
      <w:r w:rsidR="00813633">
        <w:rPr>
          <w:b/>
          <w:u w:val="single"/>
        </w:rPr>
        <w:t>DEVIS TOITURE ANCIEN LOGEMENT ET LAVOIR</w:t>
      </w:r>
    </w:p>
    <w:p w14:paraId="5769F951" w14:textId="77777777" w:rsidR="00EE0F81" w:rsidRDefault="00EE0F81" w:rsidP="001A7192">
      <w:pPr>
        <w:jc w:val="both"/>
        <w:rPr>
          <w:b/>
          <w:u w:val="single"/>
        </w:rPr>
      </w:pPr>
    </w:p>
    <w:p w14:paraId="452641DD" w14:textId="52678987" w:rsidR="00813633" w:rsidRDefault="00813633" w:rsidP="003E04EB">
      <w:pPr>
        <w:pStyle w:val="Paragraphedeliste"/>
        <w:ind w:left="0"/>
        <w:jc w:val="both"/>
        <w:rPr>
          <w:rFonts w:ascii="Times New Roman" w:hAnsi="Times New Roman"/>
          <w:sz w:val="24"/>
          <w:szCs w:val="24"/>
        </w:rPr>
      </w:pPr>
      <w:r>
        <w:rPr>
          <w:rFonts w:ascii="Times New Roman" w:hAnsi="Times New Roman"/>
          <w:sz w:val="24"/>
          <w:szCs w:val="24"/>
        </w:rPr>
        <w:t xml:space="preserve">Mme le Maire précise que suite à l’examen des devis par la commission bâtiments, la trame de devis va être re précisée (détaillée) à chaque entreprise. </w:t>
      </w:r>
    </w:p>
    <w:p w14:paraId="31C0F443" w14:textId="1786D059" w:rsidR="00813633" w:rsidRDefault="00813633" w:rsidP="003E04EB">
      <w:pPr>
        <w:pStyle w:val="Paragraphedeliste"/>
        <w:ind w:left="0"/>
        <w:jc w:val="both"/>
        <w:rPr>
          <w:rFonts w:ascii="Times New Roman" w:hAnsi="Times New Roman"/>
          <w:sz w:val="24"/>
          <w:szCs w:val="24"/>
        </w:rPr>
      </w:pPr>
      <w:r>
        <w:rPr>
          <w:rFonts w:ascii="Times New Roman" w:hAnsi="Times New Roman"/>
          <w:sz w:val="24"/>
          <w:szCs w:val="24"/>
        </w:rPr>
        <w:t>Lavoir : tuiles romanes + piètement pierre. Logement ancien : trame sera celle de l’entreprise DUZAN (toit complet avec gouttières et suppression des cheminées).</w:t>
      </w:r>
    </w:p>
    <w:p w14:paraId="54C607DE" w14:textId="77777777" w:rsidR="00813633" w:rsidRDefault="00813633" w:rsidP="003E04EB">
      <w:pPr>
        <w:pStyle w:val="Paragraphedeliste"/>
        <w:ind w:left="0"/>
        <w:jc w:val="both"/>
        <w:rPr>
          <w:rFonts w:ascii="Times New Roman" w:hAnsi="Times New Roman"/>
          <w:sz w:val="24"/>
          <w:szCs w:val="24"/>
        </w:rPr>
      </w:pPr>
    </w:p>
    <w:p w14:paraId="2A19D324" w14:textId="1CF5CBF5" w:rsidR="003E04EB" w:rsidRDefault="00813633" w:rsidP="003E04EB">
      <w:pPr>
        <w:pStyle w:val="Paragraphedeliste"/>
        <w:ind w:left="0"/>
        <w:jc w:val="both"/>
        <w:rPr>
          <w:rFonts w:ascii="Times New Roman" w:hAnsi="Times New Roman"/>
          <w:sz w:val="24"/>
          <w:szCs w:val="24"/>
        </w:rPr>
      </w:pPr>
      <w:r>
        <w:rPr>
          <w:rFonts w:ascii="Times New Roman" w:hAnsi="Times New Roman"/>
          <w:sz w:val="24"/>
          <w:szCs w:val="24"/>
        </w:rPr>
        <w:t>La délibération est reportée.</w:t>
      </w:r>
    </w:p>
    <w:p w14:paraId="0A54F376" w14:textId="77777777" w:rsidR="004D5593" w:rsidRDefault="004D5593" w:rsidP="003E04EB">
      <w:pPr>
        <w:pStyle w:val="Paragraphedeliste"/>
        <w:ind w:left="0"/>
        <w:jc w:val="both"/>
        <w:rPr>
          <w:rFonts w:ascii="Times New Roman" w:hAnsi="Times New Roman"/>
          <w:sz w:val="24"/>
          <w:szCs w:val="24"/>
        </w:rPr>
      </w:pPr>
    </w:p>
    <w:p w14:paraId="454A16C2" w14:textId="77777777" w:rsidR="00EB06B8" w:rsidRPr="00EB06B8" w:rsidRDefault="00EB06B8" w:rsidP="00EB06B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2852BFD2" w14:textId="3E4DFE19" w:rsidR="00EE0F81" w:rsidRDefault="004D5593" w:rsidP="001A7192">
      <w:pPr>
        <w:jc w:val="both"/>
        <w:rPr>
          <w:b/>
          <w:u w:val="single"/>
        </w:rPr>
      </w:pPr>
      <w:r>
        <w:rPr>
          <w:b/>
          <w:u w:val="single"/>
        </w:rPr>
        <w:t>DELIBERATION N° 2023/</w:t>
      </w:r>
      <w:r w:rsidR="00813633">
        <w:rPr>
          <w:b/>
          <w:u w:val="single"/>
        </w:rPr>
        <w:t>34</w:t>
      </w:r>
      <w:r>
        <w:rPr>
          <w:b/>
          <w:u w:val="single"/>
        </w:rPr>
        <w:t xml:space="preserve"> : </w:t>
      </w:r>
      <w:r w:rsidR="00813633">
        <w:rPr>
          <w:b/>
          <w:u w:val="single"/>
        </w:rPr>
        <w:t>DELIBERATION DEVIS PANNEAUX ET MARQUAGE AU SOL</w:t>
      </w:r>
    </w:p>
    <w:p w14:paraId="62C331D5" w14:textId="77777777" w:rsidR="00EB06B8" w:rsidRDefault="00EB06B8" w:rsidP="001A7192">
      <w:pPr>
        <w:jc w:val="both"/>
        <w:rPr>
          <w:b/>
          <w:u w:val="single"/>
        </w:rPr>
      </w:pPr>
    </w:p>
    <w:p w14:paraId="09FE6799" w14:textId="4FA16402" w:rsidR="004D5593" w:rsidRDefault="0081363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Mme le Maire précise que Valérie BRUNET a fait le tour de la commune avec l’agent technique pour l’inventaire des panneaux abimés. L’entreprise SIGNAUX GIROD a été consulté pour un devis.</w:t>
      </w:r>
    </w:p>
    <w:p w14:paraId="2D2CA66C" w14:textId="29D1BA6F" w:rsidR="00813633" w:rsidRDefault="0081363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Le budget pour le remplacement des panneaux (dépose/repose) est de 4 794,58 € TTC.</w:t>
      </w:r>
    </w:p>
    <w:p w14:paraId="16D80A2B" w14:textId="77CA685F" w:rsidR="00813633" w:rsidRDefault="0081363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Marquages sol effacés :</w:t>
      </w:r>
      <w:r w:rsidR="000B340E">
        <w:rPr>
          <w:lang w:eastAsia="fr-FR"/>
        </w:rPr>
        <w:t xml:space="preserve"> </w:t>
      </w:r>
      <w:r>
        <w:rPr>
          <w:lang w:eastAsia="fr-FR"/>
        </w:rPr>
        <w:t>stop/passages</w:t>
      </w:r>
      <w:r w:rsidR="00376C4F">
        <w:rPr>
          <w:lang w:eastAsia="fr-FR"/>
        </w:rPr>
        <w:t xml:space="preserve">, </w:t>
      </w:r>
      <w:r>
        <w:rPr>
          <w:lang w:eastAsia="fr-FR"/>
        </w:rPr>
        <w:t>piétons/cédez le passage/marquages PMR/plateau de ralentissement, budget de 2 220 € TTC.</w:t>
      </w:r>
    </w:p>
    <w:p w14:paraId="5DB005AB" w14:textId="254641F6" w:rsidR="00813633" w:rsidRDefault="00955097"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 xml:space="preserve">Secteur voirie : budget à zéro après travaux de la Moulinasse. </w:t>
      </w:r>
    </w:p>
    <w:p w14:paraId="70A26E8E" w14:textId="3AFF65C3" w:rsidR="00955097" w:rsidRDefault="00955097"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Le budget de 7 015 € pour les panneaux et marquage peut être pris sur le compte des bâtiments (largement excédentaire).</w:t>
      </w:r>
    </w:p>
    <w:p w14:paraId="70F6B59E" w14:textId="77777777" w:rsidR="00955097" w:rsidRDefault="00955097"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7431B39E" w14:textId="77777777" w:rsidR="00955097" w:rsidRDefault="00955097" w:rsidP="0095509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Mme le Maire présente les deux devis de l’entreprise SIGNAUX GIROD AQUITAINE pour des panneaux et du marquage au sol.</w:t>
      </w:r>
    </w:p>
    <w:p w14:paraId="625FA8F8" w14:textId="77777777" w:rsidR="00955097" w:rsidRDefault="00955097" w:rsidP="0095509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Le devis des panneaux s’élève à 4 794,58 € avec la dépose et repose des nouveaux panneaux.</w:t>
      </w:r>
    </w:p>
    <w:p w14:paraId="1F88A3A0" w14:textId="77777777" w:rsidR="00955097" w:rsidRDefault="00955097" w:rsidP="0095509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Le devis du marquage au sol s’élève à 2 220 € ;</w:t>
      </w:r>
    </w:p>
    <w:p w14:paraId="29C38E1C" w14:textId="77777777" w:rsidR="00955097" w:rsidRPr="00220E3E" w:rsidRDefault="00955097" w:rsidP="0095509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Le conseil municipal accepte ces deux devis et autorise Mme le Maire à les signer.</w:t>
      </w:r>
    </w:p>
    <w:p w14:paraId="45D68598" w14:textId="77777777" w:rsidR="00955097" w:rsidRDefault="00955097"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246BDC9A" w14:textId="77777777" w:rsidR="00955097" w:rsidRDefault="00955097"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5AF0798D" w14:textId="77777777" w:rsidR="004D5593" w:rsidRDefault="004D5593" w:rsidP="004D5593">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w:t>
      </w:r>
      <w:r>
        <w:rPr>
          <w:rFonts w:ascii="Times New Roman" w:hAnsi="Times New Roman"/>
          <w:sz w:val="24"/>
          <w:szCs w:val="24"/>
        </w:rPr>
        <w:t xml:space="preserve">     </w:t>
      </w:r>
      <w:r w:rsidRPr="00D53B0A">
        <w:rPr>
          <w:rFonts w:ascii="Times New Roman" w:hAnsi="Times New Roman"/>
          <w:sz w:val="24"/>
          <w:szCs w:val="24"/>
        </w:rPr>
        <w:t xml:space="preserve">Abstention : 0   </w:t>
      </w:r>
      <w:r>
        <w:rPr>
          <w:rFonts w:ascii="Times New Roman" w:hAnsi="Times New Roman"/>
          <w:sz w:val="24"/>
          <w:szCs w:val="24"/>
        </w:rPr>
        <w:t xml:space="preserve">    </w:t>
      </w:r>
      <w:r w:rsidRPr="00D53B0A">
        <w:rPr>
          <w:rFonts w:ascii="Times New Roman" w:hAnsi="Times New Roman"/>
          <w:sz w:val="24"/>
          <w:szCs w:val="24"/>
        </w:rPr>
        <w:t xml:space="preserve">   Contre : 0</w:t>
      </w:r>
    </w:p>
    <w:p w14:paraId="38408DD2" w14:textId="77777777" w:rsidR="004D5593" w:rsidRDefault="004D5593" w:rsidP="004D5593">
      <w:pPr>
        <w:pStyle w:val="Paragraphedeliste"/>
        <w:ind w:left="0"/>
        <w:jc w:val="both"/>
        <w:rPr>
          <w:rFonts w:ascii="Times New Roman" w:hAnsi="Times New Roman"/>
          <w:sz w:val="24"/>
          <w:szCs w:val="24"/>
        </w:rPr>
      </w:pPr>
    </w:p>
    <w:p w14:paraId="349BFB91" w14:textId="77777777" w:rsidR="004D5593" w:rsidRDefault="004D5593" w:rsidP="004D5593">
      <w:pPr>
        <w:pStyle w:val="Paragraphedeliste"/>
        <w:ind w:left="0"/>
        <w:jc w:val="both"/>
        <w:rPr>
          <w:rFonts w:ascii="Times New Roman" w:hAnsi="Times New Roman"/>
          <w:sz w:val="24"/>
          <w:szCs w:val="24"/>
        </w:rPr>
      </w:pPr>
    </w:p>
    <w:p w14:paraId="5AF9FD0D" w14:textId="77777777" w:rsidR="0049652C" w:rsidRDefault="0049652C" w:rsidP="004D5593">
      <w:pPr>
        <w:pStyle w:val="Paragraphedeliste"/>
        <w:ind w:left="0"/>
        <w:jc w:val="both"/>
        <w:rPr>
          <w:rFonts w:ascii="Times New Roman" w:hAnsi="Times New Roman"/>
          <w:sz w:val="24"/>
          <w:szCs w:val="24"/>
        </w:rPr>
      </w:pPr>
    </w:p>
    <w:p w14:paraId="62D5673E" w14:textId="77777777" w:rsidR="0049652C" w:rsidRDefault="0049652C" w:rsidP="004D5593">
      <w:pPr>
        <w:pStyle w:val="Paragraphedeliste"/>
        <w:ind w:left="0"/>
        <w:jc w:val="both"/>
        <w:rPr>
          <w:rFonts w:ascii="Times New Roman" w:hAnsi="Times New Roman"/>
          <w:sz w:val="24"/>
          <w:szCs w:val="24"/>
        </w:rPr>
      </w:pPr>
    </w:p>
    <w:p w14:paraId="3C41A702" w14:textId="77777777" w:rsidR="0049652C" w:rsidRDefault="0049652C" w:rsidP="004D5593">
      <w:pPr>
        <w:pStyle w:val="Paragraphedeliste"/>
        <w:ind w:left="0"/>
        <w:jc w:val="both"/>
        <w:rPr>
          <w:rFonts w:ascii="Times New Roman" w:hAnsi="Times New Roman"/>
          <w:sz w:val="24"/>
          <w:szCs w:val="24"/>
        </w:rPr>
      </w:pPr>
    </w:p>
    <w:p w14:paraId="5480AFD9" w14:textId="1821CC12" w:rsidR="004D5593" w:rsidRDefault="0049652C" w:rsidP="004D5593">
      <w:pPr>
        <w:pStyle w:val="Paragraphedeliste"/>
        <w:ind w:left="0"/>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AMENAGEMENT RD 671</w:t>
      </w:r>
    </w:p>
    <w:p w14:paraId="1F5FECE1" w14:textId="77777777" w:rsidR="004D5593" w:rsidRDefault="004D5593" w:rsidP="004D5593">
      <w:pPr>
        <w:pStyle w:val="Paragraphedeliste"/>
        <w:ind w:left="0"/>
        <w:jc w:val="both"/>
        <w:rPr>
          <w:rFonts w:ascii="Times New Roman" w:hAnsi="Times New Roman" w:cs="Times New Roman"/>
          <w:b/>
          <w:sz w:val="24"/>
          <w:szCs w:val="24"/>
          <w:u w:val="single"/>
        </w:rPr>
      </w:pPr>
    </w:p>
    <w:p w14:paraId="6654BB2B" w14:textId="28503B29" w:rsidR="004D5593" w:rsidRDefault="0049652C" w:rsidP="004D5593">
      <w:pPr>
        <w:pStyle w:val="Paragraphedeliste"/>
        <w:tabs>
          <w:tab w:val="num" w:pos="284"/>
        </w:tabs>
        <w:ind w:left="0"/>
        <w:jc w:val="both"/>
        <w:rPr>
          <w:rFonts w:ascii="Times New Roman" w:hAnsi="Times New Roman" w:cs="Times New Roman"/>
          <w:sz w:val="24"/>
          <w:szCs w:val="24"/>
        </w:rPr>
      </w:pPr>
      <w:r>
        <w:rPr>
          <w:rFonts w:ascii="Times New Roman" w:hAnsi="Times New Roman" w:cs="Times New Roman"/>
          <w:sz w:val="24"/>
          <w:szCs w:val="24"/>
        </w:rPr>
        <w:t xml:space="preserve">Christophe GUILHON présente le projet AZIMUT. </w:t>
      </w:r>
    </w:p>
    <w:p w14:paraId="29CC5CEB" w14:textId="6508CCEE" w:rsidR="0049652C" w:rsidRDefault="0049652C" w:rsidP="004D5593">
      <w:pPr>
        <w:pStyle w:val="Paragraphedeliste"/>
        <w:tabs>
          <w:tab w:val="num" w:pos="284"/>
        </w:tabs>
        <w:ind w:left="0"/>
        <w:jc w:val="both"/>
        <w:rPr>
          <w:rFonts w:ascii="Times New Roman" w:hAnsi="Times New Roman" w:cs="Times New Roman"/>
          <w:sz w:val="24"/>
          <w:szCs w:val="24"/>
        </w:rPr>
      </w:pPr>
      <w:r>
        <w:rPr>
          <w:rFonts w:ascii="Times New Roman" w:hAnsi="Times New Roman" w:cs="Times New Roman"/>
          <w:sz w:val="24"/>
          <w:szCs w:val="24"/>
        </w:rPr>
        <w:t>Thierry DONVAL et Hervé JULIEN émettent des doutes sur le plateau rehaussé de la mairie et surtout le passage piéton dans le virage (craignent manque de visibilité en venant du bourg pour aller vers la route de la Mission). Craintes levées après déplacement sur les lieux. Sandrine ALLAIN souligne que la partie aménagement autour de la croix de la Mission est très hypothétique.</w:t>
      </w:r>
    </w:p>
    <w:p w14:paraId="36501616" w14:textId="41400B75" w:rsidR="0049652C" w:rsidRDefault="0049652C" w:rsidP="004D5593">
      <w:pPr>
        <w:pStyle w:val="Paragraphedeliste"/>
        <w:tabs>
          <w:tab w:val="num" w:pos="284"/>
        </w:tabs>
        <w:ind w:left="0"/>
        <w:jc w:val="both"/>
        <w:rPr>
          <w:rFonts w:ascii="Times New Roman" w:hAnsi="Times New Roman" w:cs="Times New Roman"/>
          <w:sz w:val="24"/>
          <w:szCs w:val="24"/>
        </w:rPr>
      </w:pPr>
      <w:r>
        <w:rPr>
          <w:rFonts w:ascii="Times New Roman" w:hAnsi="Times New Roman" w:cs="Times New Roman"/>
          <w:sz w:val="24"/>
          <w:szCs w:val="24"/>
        </w:rPr>
        <w:t>Mme le Maire précise que le budget total est de 108 318 € TTC. Première phase : soumettre le projet au Département. Les demandes de subventions doivent être faites en janvier. Première ébauche va être soumise.</w:t>
      </w:r>
    </w:p>
    <w:p w14:paraId="3B1BBFC0" w14:textId="77777777" w:rsidR="004D5593" w:rsidRDefault="004D5593" w:rsidP="004D5593">
      <w:pPr>
        <w:pStyle w:val="Paragraphedeliste"/>
        <w:ind w:left="0"/>
        <w:jc w:val="both"/>
        <w:rPr>
          <w:rFonts w:ascii="Times New Roman" w:hAnsi="Times New Roman"/>
          <w:sz w:val="24"/>
          <w:szCs w:val="24"/>
        </w:rPr>
      </w:pPr>
    </w:p>
    <w:p w14:paraId="44826F31" w14:textId="77777777" w:rsidR="004D5593" w:rsidRDefault="004D559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453FAEFD" w14:textId="653BEB6D" w:rsidR="004D5593" w:rsidRDefault="00072E21" w:rsidP="004D5593">
      <w:pPr>
        <w:jc w:val="both"/>
        <w:rPr>
          <w:b/>
          <w:u w:val="single"/>
        </w:rPr>
      </w:pPr>
      <w:r>
        <w:rPr>
          <w:b/>
          <w:u w:val="single"/>
        </w:rPr>
        <w:t>CONTROLE DE LA SALLE DES FETES PAR LA SOUS-PREFECTURE</w:t>
      </w:r>
    </w:p>
    <w:p w14:paraId="28765082" w14:textId="77777777" w:rsidR="004D5593" w:rsidRDefault="004D5593" w:rsidP="004D5593">
      <w:pPr>
        <w:jc w:val="both"/>
        <w:rPr>
          <w:b/>
          <w:u w:val="single"/>
        </w:rPr>
      </w:pPr>
    </w:p>
    <w:p w14:paraId="54945F29" w14:textId="088C767A" w:rsidR="00A04B33" w:rsidRDefault="00072E21" w:rsidP="004D5593">
      <w:pPr>
        <w:jc w:val="both"/>
        <w:rPr>
          <w:bCs/>
        </w:rPr>
      </w:pPr>
      <w:r>
        <w:rPr>
          <w:bCs/>
        </w:rPr>
        <w:t xml:space="preserve">Sophie BASSAN précise que le contrôle de la salle se fait tous les 5 ans par la Sous-Préfecture et les pompiers, contrôle pour établissement ERP. </w:t>
      </w:r>
    </w:p>
    <w:p w14:paraId="59DD3DBD" w14:textId="64933724" w:rsidR="00072E21" w:rsidRPr="00072E21" w:rsidRDefault="00072E21" w:rsidP="004D5593">
      <w:pPr>
        <w:jc w:val="both"/>
        <w:rPr>
          <w:bCs/>
        </w:rPr>
      </w:pPr>
      <w:r>
        <w:rPr>
          <w:bCs/>
        </w:rPr>
        <w:t>PV de conformité à venir. Une marche maçonnée est à prévoir sur sortie sud</w:t>
      </w:r>
      <w:r w:rsidR="00D828DE">
        <w:rPr>
          <w:bCs/>
        </w:rPr>
        <w:t>. Au niveau électrique, visite prévue par le Bureau Véritas.</w:t>
      </w:r>
    </w:p>
    <w:p w14:paraId="31FAD7E9" w14:textId="77777777" w:rsidR="00EB06B8" w:rsidRDefault="00EB06B8" w:rsidP="001A7192">
      <w:pPr>
        <w:jc w:val="both"/>
        <w:rPr>
          <w:bCs/>
        </w:rPr>
      </w:pPr>
    </w:p>
    <w:p w14:paraId="3911127F" w14:textId="4069BA89" w:rsidR="008F39E5" w:rsidRDefault="00D828DE" w:rsidP="008F39E5">
      <w:pPr>
        <w:jc w:val="both"/>
        <w:rPr>
          <w:bCs/>
        </w:rPr>
      </w:pPr>
      <w:r>
        <w:rPr>
          <w:b/>
          <w:u w:val="single"/>
        </w:rPr>
        <w:t>RAPPORT DE L’HUISSIER CHEMIN DE SEGAYRE</w:t>
      </w:r>
    </w:p>
    <w:p w14:paraId="7F1FFE45" w14:textId="5EFF5AE4" w:rsidR="004D5593" w:rsidRDefault="004D5593" w:rsidP="001A7192">
      <w:pPr>
        <w:jc w:val="both"/>
        <w:rPr>
          <w:b/>
        </w:rPr>
      </w:pPr>
    </w:p>
    <w:p w14:paraId="62156063" w14:textId="463F61A6" w:rsidR="008F39E5" w:rsidRDefault="00D828DE" w:rsidP="001A7192">
      <w:pPr>
        <w:jc w:val="both"/>
        <w:rPr>
          <w:bCs/>
        </w:rPr>
      </w:pPr>
      <w:r>
        <w:rPr>
          <w:bCs/>
        </w:rPr>
        <w:t>Mme le Maire précise que le rapport n’est pas encore arrivé.</w:t>
      </w:r>
    </w:p>
    <w:p w14:paraId="0762830C" w14:textId="77777777" w:rsidR="00B34505" w:rsidRDefault="00B34505" w:rsidP="00B34505">
      <w:pPr>
        <w:pStyle w:val="Paragraphedeliste"/>
        <w:ind w:left="0"/>
        <w:jc w:val="both"/>
        <w:rPr>
          <w:rFonts w:ascii="Times New Roman" w:hAnsi="Times New Roman"/>
          <w:sz w:val="24"/>
          <w:szCs w:val="24"/>
        </w:rPr>
      </w:pPr>
    </w:p>
    <w:p w14:paraId="47D14EB5" w14:textId="77777777" w:rsidR="00B34505" w:rsidRDefault="00B34505" w:rsidP="00B34505">
      <w:pPr>
        <w:pStyle w:val="Paragraphedeliste"/>
        <w:ind w:left="0"/>
        <w:jc w:val="both"/>
        <w:rPr>
          <w:rFonts w:ascii="Times New Roman" w:hAnsi="Times New Roman"/>
          <w:sz w:val="24"/>
          <w:szCs w:val="24"/>
        </w:rPr>
      </w:pPr>
    </w:p>
    <w:p w14:paraId="03ADCA58" w14:textId="621E5100" w:rsidR="00B34505" w:rsidRDefault="00D828DE" w:rsidP="00B34505">
      <w:pPr>
        <w:pStyle w:val="Paragraphedeliste"/>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SUBVENTION SEJOUR COLLEGE ROBERT BARRIERE (</w:t>
      </w:r>
      <w:r w:rsidR="005C0F7E">
        <w:rPr>
          <w:rFonts w:ascii="Times New Roman" w:hAnsi="Times New Roman" w:cs="Times New Roman"/>
          <w:b/>
          <w:sz w:val="24"/>
          <w:szCs w:val="24"/>
          <w:u w:val="single"/>
        </w:rPr>
        <w:t xml:space="preserve">SAUVETERRE DE GUYENNE)                        </w:t>
      </w:r>
    </w:p>
    <w:p w14:paraId="670C7BB6" w14:textId="77777777" w:rsidR="00B34505" w:rsidRDefault="00B34505" w:rsidP="00B34505">
      <w:pPr>
        <w:pStyle w:val="Paragraphedeliste"/>
        <w:ind w:left="0"/>
        <w:jc w:val="both"/>
        <w:rPr>
          <w:rFonts w:ascii="Times New Roman" w:hAnsi="Times New Roman" w:cs="Times New Roman"/>
          <w:b/>
          <w:sz w:val="24"/>
          <w:szCs w:val="24"/>
          <w:u w:val="single"/>
        </w:rPr>
      </w:pPr>
    </w:p>
    <w:p w14:paraId="1C4A5F22" w14:textId="5E4E195D" w:rsidR="007A74FE" w:rsidRDefault="00356094" w:rsidP="00B34505">
      <w:pPr>
        <w:pStyle w:val="Paragraphedeliste"/>
        <w:ind w:left="0"/>
        <w:jc w:val="both"/>
        <w:rPr>
          <w:rFonts w:ascii="Times New Roman" w:hAnsi="Times New Roman" w:cs="Times New Roman"/>
          <w:bCs/>
          <w:sz w:val="24"/>
          <w:szCs w:val="24"/>
        </w:rPr>
      </w:pPr>
      <w:r>
        <w:rPr>
          <w:rFonts w:ascii="Times New Roman" w:hAnsi="Times New Roman" w:cs="Times New Roman"/>
          <w:bCs/>
          <w:sz w:val="24"/>
          <w:szCs w:val="24"/>
        </w:rPr>
        <w:t>Mme le Maire présente la demande de subvention émanent du Collège Robert Barrière de Sauveterre de Guyenne pour un voyage scolaire concernant un enfant domicilié à Baigneaux. Le collège de Sauveterre n’est pas le collège du secteur. La discussion est ouverte. Les conseillers regrettent que le collège ne soit pas celui du secteur. A voir, si le choix du Collège s’est fait pour raison de confort ou par nécessité. Mme le Maire va se renseigner. Décision différée.</w:t>
      </w:r>
    </w:p>
    <w:p w14:paraId="49532050" w14:textId="77777777" w:rsidR="007A74FE" w:rsidRDefault="007A74FE" w:rsidP="007A74FE">
      <w:pPr>
        <w:pStyle w:val="Paragraphedeliste"/>
        <w:ind w:left="0"/>
        <w:jc w:val="both"/>
        <w:rPr>
          <w:rFonts w:ascii="Times New Roman" w:hAnsi="Times New Roman"/>
          <w:sz w:val="24"/>
          <w:szCs w:val="24"/>
        </w:rPr>
      </w:pPr>
    </w:p>
    <w:p w14:paraId="179A06AB" w14:textId="77777777" w:rsidR="007A74FE" w:rsidRPr="00B34505" w:rsidRDefault="007A74FE" w:rsidP="00B34505">
      <w:pPr>
        <w:pStyle w:val="Paragraphedeliste"/>
        <w:ind w:left="0"/>
        <w:jc w:val="both"/>
        <w:rPr>
          <w:rFonts w:ascii="Times New Roman" w:hAnsi="Times New Roman" w:cs="Times New Roman"/>
          <w:sz w:val="24"/>
          <w:szCs w:val="24"/>
        </w:rPr>
      </w:pPr>
    </w:p>
    <w:p w14:paraId="07313913" w14:textId="3AE51A7D" w:rsidR="00B34505" w:rsidRDefault="00356094" w:rsidP="001A7192">
      <w:pPr>
        <w:jc w:val="both"/>
        <w:rPr>
          <w:b/>
          <w:u w:val="single"/>
        </w:rPr>
      </w:pPr>
      <w:r>
        <w:rPr>
          <w:b/>
          <w:u w:val="single"/>
        </w:rPr>
        <w:t>ARRETE VIREMENT DE CREDITS</w:t>
      </w:r>
    </w:p>
    <w:p w14:paraId="6E7B60D4" w14:textId="77777777" w:rsidR="007A74FE" w:rsidRDefault="007A74FE" w:rsidP="001A7192">
      <w:pPr>
        <w:jc w:val="both"/>
        <w:rPr>
          <w:b/>
          <w:u w:val="single"/>
        </w:rPr>
      </w:pPr>
    </w:p>
    <w:p w14:paraId="14E84E95" w14:textId="2B12EC4A" w:rsidR="00E6177A" w:rsidRDefault="00356094" w:rsidP="001A7192">
      <w:pPr>
        <w:jc w:val="both"/>
        <w:rPr>
          <w:bCs/>
        </w:rPr>
      </w:pPr>
      <w:r>
        <w:rPr>
          <w:bCs/>
        </w:rPr>
        <w:t xml:space="preserve">Mme le Maire informe les conseillers qu’elle a pris un arrêté de virement de crédits. En effet, il manquait 18 </w:t>
      </w:r>
      <w:r w:rsidR="000B340E">
        <w:rPr>
          <w:bCs/>
        </w:rPr>
        <w:t>0</w:t>
      </w:r>
      <w:r>
        <w:rPr>
          <w:bCs/>
        </w:rPr>
        <w:t>00 € pour payer les travaux de la Moulinasse. Les crédits seront pris sur le compte extension de réseaux.</w:t>
      </w:r>
      <w:r w:rsidR="00000BE7">
        <w:rPr>
          <w:bCs/>
        </w:rPr>
        <w:t xml:space="preserve"> V</w:t>
      </w:r>
      <w:r w:rsidR="00352BDD">
        <w:rPr>
          <w:bCs/>
        </w:rPr>
        <w:t xml:space="preserve">irement de crédits du compte </w:t>
      </w:r>
      <w:r w:rsidR="00D55CCE">
        <w:rPr>
          <w:bCs/>
        </w:rPr>
        <w:t>21538 opération 46 vers le compte 2135 opération 36.</w:t>
      </w:r>
    </w:p>
    <w:p w14:paraId="18619BD9" w14:textId="77777777" w:rsidR="007A74FE" w:rsidRDefault="007A74FE" w:rsidP="001A7192">
      <w:pPr>
        <w:jc w:val="both"/>
        <w:rPr>
          <w:bCs/>
        </w:rPr>
      </w:pPr>
    </w:p>
    <w:p w14:paraId="0C9F5414" w14:textId="475BB523" w:rsidR="007A74FE" w:rsidRDefault="00D55CCE" w:rsidP="001A7192">
      <w:pPr>
        <w:jc w:val="both"/>
        <w:rPr>
          <w:b/>
          <w:u w:val="single"/>
        </w:rPr>
      </w:pPr>
      <w:r>
        <w:rPr>
          <w:b/>
          <w:u w:val="single"/>
        </w:rPr>
        <w:t>NOEL DES ENFANTS</w:t>
      </w:r>
    </w:p>
    <w:p w14:paraId="1B76065A" w14:textId="77777777" w:rsidR="007A74FE" w:rsidRDefault="007A74FE" w:rsidP="001A7192">
      <w:pPr>
        <w:jc w:val="both"/>
        <w:rPr>
          <w:b/>
          <w:u w:val="single"/>
        </w:rPr>
      </w:pPr>
    </w:p>
    <w:p w14:paraId="18EE5201" w14:textId="12E772B3" w:rsidR="00E6177A" w:rsidRDefault="00D55CCE" w:rsidP="001A7192">
      <w:pPr>
        <w:jc w:val="both"/>
        <w:rPr>
          <w:bCs/>
        </w:rPr>
      </w:pPr>
      <w:r>
        <w:rPr>
          <w:bCs/>
        </w:rPr>
        <w:t xml:space="preserve">Stéphanie PARCELLIER précise qu’il faut minimum prévoir 900 à 1 000 € pour un spectacle. Le devis de </w:t>
      </w:r>
      <w:proofErr w:type="spellStart"/>
      <w:r>
        <w:rPr>
          <w:bCs/>
        </w:rPr>
        <w:t>Balloon</w:t>
      </w:r>
      <w:r w:rsidR="00BD4CE9">
        <w:rPr>
          <w:bCs/>
        </w:rPr>
        <w:t>party</w:t>
      </w:r>
      <w:proofErr w:type="spellEnd"/>
      <w:r w:rsidR="00BD4CE9">
        <w:rPr>
          <w:bCs/>
        </w:rPr>
        <w:t xml:space="preserve"> très cher. Va étudier plutôt le spectacle magie ou animaux en ballons. Idée de Christophe GUILHON : est-il utile de maintenir les livres en cadeaux ? Certains proposent un billet de cinéma. Sandrine ALLAIN demande de maintenir les cadeaux pour les tous petits jusqu’à 5/6 ans.</w:t>
      </w:r>
    </w:p>
    <w:p w14:paraId="1BD21012" w14:textId="043A5CB0" w:rsidR="00BD4CE9" w:rsidRDefault="00BD4CE9" w:rsidP="001A7192">
      <w:pPr>
        <w:jc w:val="both"/>
        <w:rPr>
          <w:bCs/>
        </w:rPr>
      </w:pPr>
      <w:r>
        <w:rPr>
          <w:bCs/>
        </w:rPr>
        <w:t>Stéphanie PARCELLIER va se renseigner plus avant.</w:t>
      </w:r>
    </w:p>
    <w:p w14:paraId="504F1DA5" w14:textId="77777777" w:rsidR="00BD4CE9" w:rsidRDefault="00BD4CE9" w:rsidP="001A7192">
      <w:pPr>
        <w:jc w:val="both"/>
        <w:rPr>
          <w:bCs/>
        </w:rPr>
      </w:pPr>
    </w:p>
    <w:p w14:paraId="5BF79C9A" w14:textId="77777777" w:rsidR="004D5593" w:rsidRDefault="004D5593" w:rsidP="001A7192">
      <w:pPr>
        <w:jc w:val="both"/>
        <w:rPr>
          <w:bCs/>
        </w:rPr>
      </w:pPr>
    </w:p>
    <w:p w14:paraId="67EC647D" w14:textId="7E2D4207" w:rsidR="00EB06B8" w:rsidRDefault="00EB06B8" w:rsidP="001A7192">
      <w:pPr>
        <w:jc w:val="both"/>
        <w:rPr>
          <w:b/>
          <w:u w:val="single"/>
        </w:rPr>
      </w:pPr>
      <w:r>
        <w:rPr>
          <w:b/>
          <w:u w:val="single"/>
        </w:rPr>
        <w:t>QUESTIONS DIVERSES</w:t>
      </w:r>
    </w:p>
    <w:p w14:paraId="3F29154E" w14:textId="77777777" w:rsidR="00EB06B8" w:rsidRDefault="00EB06B8" w:rsidP="001A7192">
      <w:pPr>
        <w:jc w:val="both"/>
        <w:rPr>
          <w:b/>
          <w:u w:val="single"/>
        </w:rPr>
      </w:pPr>
    </w:p>
    <w:p w14:paraId="3AA03615" w14:textId="1689D710" w:rsidR="003E04EB" w:rsidRPr="00BD4CE9" w:rsidRDefault="00BD4CE9" w:rsidP="00BD4CE9">
      <w:pPr>
        <w:pStyle w:val="Paragraphedeliste"/>
        <w:numPr>
          <w:ilvl w:val="0"/>
          <w:numId w:val="34"/>
        </w:numPr>
        <w:jc w:val="both"/>
        <w:rPr>
          <w:bCs/>
        </w:rPr>
      </w:pPr>
      <w:r>
        <w:rPr>
          <w:rFonts w:ascii="Times New Roman" w:hAnsi="Times New Roman" w:cs="Times New Roman"/>
          <w:bCs/>
          <w:sz w:val="24"/>
          <w:szCs w:val="24"/>
        </w:rPr>
        <w:t xml:space="preserve">Prévoir présence pour le 11 novembre. </w:t>
      </w:r>
      <w:r w:rsidR="000B340E">
        <w:rPr>
          <w:rFonts w:ascii="Times New Roman" w:hAnsi="Times New Roman" w:cs="Times New Roman"/>
          <w:bCs/>
          <w:sz w:val="24"/>
          <w:szCs w:val="24"/>
        </w:rPr>
        <w:t>Mme le Maire</w:t>
      </w:r>
      <w:r>
        <w:rPr>
          <w:rFonts w:ascii="Times New Roman" w:hAnsi="Times New Roman" w:cs="Times New Roman"/>
          <w:bCs/>
          <w:sz w:val="24"/>
          <w:szCs w:val="24"/>
        </w:rPr>
        <w:t xml:space="preserve"> va tenter </w:t>
      </w:r>
      <w:r w:rsidR="000B340E">
        <w:rPr>
          <w:rFonts w:ascii="Times New Roman" w:hAnsi="Times New Roman" w:cs="Times New Roman"/>
          <w:bCs/>
          <w:sz w:val="24"/>
          <w:szCs w:val="24"/>
        </w:rPr>
        <w:t xml:space="preserve">la </w:t>
      </w:r>
      <w:r>
        <w:rPr>
          <w:rFonts w:ascii="Times New Roman" w:hAnsi="Times New Roman" w:cs="Times New Roman"/>
          <w:bCs/>
          <w:sz w:val="24"/>
          <w:szCs w:val="24"/>
        </w:rPr>
        <w:t>démarche auprès de l’institutrice pour la cérémonie, mais c’est un samedi…</w:t>
      </w:r>
    </w:p>
    <w:p w14:paraId="70EA0AE7" w14:textId="40D871E2" w:rsidR="00BD4CE9" w:rsidRPr="00BD4CE9" w:rsidRDefault="00BD4CE9" w:rsidP="00BD4CE9">
      <w:pPr>
        <w:pStyle w:val="Paragraphedeliste"/>
        <w:numPr>
          <w:ilvl w:val="0"/>
          <w:numId w:val="34"/>
        </w:numPr>
        <w:jc w:val="both"/>
        <w:rPr>
          <w:bCs/>
        </w:rPr>
      </w:pPr>
      <w:r>
        <w:rPr>
          <w:rFonts w:ascii="Times New Roman" w:hAnsi="Times New Roman" w:cs="Times New Roman"/>
          <w:bCs/>
          <w:sz w:val="24"/>
          <w:szCs w:val="24"/>
        </w:rPr>
        <w:t>Octobre rose : éclairage façade mairie fonctionne la nuit. Sera suivi de novembre bleu.</w:t>
      </w:r>
    </w:p>
    <w:p w14:paraId="2549D8E4" w14:textId="407682F7" w:rsidR="00BD4CE9" w:rsidRDefault="00BD4CE9" w:rsidP="00BD4CE9">
      <w:pPr>
        <w:pStyle w:val="Paragraphedeliste"/>
        <w:numPr>
          <w:ilvl w:val="0"/>
          <w:numId w:val="34"/>
        </w:numPr>
        <w:jc w:val="both"/>
        <w:rPr>
          <w:rFonts w:ascii="Times New Roman" w:hAnsi="Times New Roman" w:cs="Times New Roman"/>
          <w:bCs/>
          <w:sz w:val="24"/>
          <w:szCs w:val="24"/>
        </w:rPr>
      </w:pPr>
      <w:r w:rsidRPr="00BD4CE9">
        <w:rPr>
          <w:rFonts w:ascii="Times New Roman" w:hAnsi="Times New Roman" w:cs="Times New Roman"/>
          <w:bCs/>
          <w:sz w:val="24"/>
          <w:szCs w:val="24"/>
        </w:rPr>
        <w:t>Contrôle city stade a été fait ce jour</w:t>
      </w:r>
      <w:r>
        <w:rPr>
          <w:rFonts w:ascii="Times New Roman" w:hAnsi="Times New Roman" w:cs="Times New Roman"/>
          <w:bCs/>
          <w:sz w:val="24"/>
          <w:szCs w:val="24"/>
        </w:rPr>
        <w:t xml:space="preserve">. Nous attendons </w:t>
      </w:r>
      <w:r w:rsidR="00405E5A">
        <w:rPr>
          <w:rFonts w:ascii="Times New Roman" w:hAnsi="Times New Roman" w:cs="Times New Roman"/>
          <w:bCs/>
          <w:sz w:val="24"/>
          <w:szCs w:val="24"/>
        </w:rPr>
        <w:t>les rapports mais a priori, rien à signaler.</w:t>
      </w:r>
    </w:p>
    <w:p w14:paraId="7C05AE5B" w14:textId="2EFB47E1" w:rsidR="00405E5A" w:rsidRDefault="00405E5A" w:rsidP="00BD4CE9">
      <w:pPr>
        <w:pStyle w:val="Paragraphedeliste"/>
        <w:numPr>
          <w:ilvl w:val="0"/>
          <w:numId w:val="34"/>
        </w:numPr>
        <w:jc w:val="both"/>
        <w:rPr>
          <w:rFonts w:ascii="Times New Roman" w:hAnsi="Times New Roman" w:cs="Times New Roman"/>
          <w:bCs/>
          <w:sz w:val="24"/>
          <w:szCs w:val="24"/>
        </w:rPr>
      </w:pPr>
      <w:r>
        <w:rPr>
          <w:rFonts w:ascii="Times New Roman" w:hAnsi="Times New Roman" w:cs="Times New Roman"/>
          <w:bCs/>
          <w:sz w:val="24"/>
          <w:szCs w:val="24"/>
        </w:rPr>
        <w:lastRenderedPageBreak/>
        <w:t>L’EPHAD de Sauveterre menacé de fermeture. Lecture du communiqué du maire de Sauveterre. Mise en place pétition et manifestation le 7 octobre à Sauveterre.</w:t>
      </w:r>
    </w:p>
    <w:p w14:paraId="44914834" w14:textId="410C5170" w:rsidR="00405E5A" w:rsidRDefault="00405E5A" w:rsidP="00BD4CE9">
      <w:pPr>
        <w:pStyle w:val="Paragraphedeliste"/>
        <w:numPr>
          <w:ilvl w:val="0"/>
          <w:numId w:val="34"/>
        </w:numPr>
        <w:jc w:val="both"/>
        <w:rPr>
          <w:rFonts w:ascii="Times New Roman" w:hAnsi="Times New Roman" w:cs="Times New Roman"/>
          <w:bCs/>
          <w:sz w:val="24"/>
          <w:szCs w:val="24"/>
        </w:rPr>
      </w:pPr>
      <w:r>
        <w:rPr>
          <w:rFonts w:ascii="Times New Roman" w:hAnsi="Times New Roman" w:cs="Times New Roman"/>
          <w:bCs/>
          <w:sz w:val="24"/>
          <w:szCs w:val="24"/>
        </w:rPr>
        <w:t>Cambriolages ou tentatives : signalement du fou</w:t>
      </w:r>
      <w:r w:rsidR="000B340E">
        <w:rPr>
          <w:rFonts w:ascii="Times New Roman" w:hAnsi="Times New Roman" w:cs="Times New Roman"/>
          <w:bCs/>
          <w:sz w:val="24"/>
          <w:szCs w:val="24"/>
        </w:rPr>
        <w:t>r</w:t>
      </w:r>
      <w:r>
        <w:rPr>
          <w:rFonts w:ascii="Times New Roman" w:hAnsi="Times New Roman" w:cs="Times New Roman"/>
          <w:bCs/>
          <w:sz w:val="24"/>
          <w:szCs w:val="24"/>
        </w:rPr>
        <w:t>gon de sous-traitance fibre. Certains habitants de la Moulinasse signalent des tentatives. Pas possible d’espérer des actions supplémentaires des gendarmes. Pas le budget pour vidéo. Mettre l’accent sur la prévention, l’auto surveillance et la collaboration entre voisins.</w:t>
      </w:r>
    </w:p>
    <w:p w14:paraId="2935016D" w14:textId="6981D416" w:rsidR="00405E5A" w:rsidRDefault="00405E5A" w:rsidP="00BD4CE9">
      <w:pPr>
        <w:pStyle w:val="Paragraphedeliste"/>
        <w:numPr>
          <w:ilvl w:val="0"/>
          <w:numId w:val="34"/>
        </w:numPr>
        <w:jc w:val="both"/>
        <w:rPr>
          <w:rFonts w:ascii="Times New Roman" w:hAnsi="Times New Roman" w:cs="Times New Roman"/>
          <w:bCs/>
          <w:sz w:val="24"/>
          <w:szCs w:val="24"/>
        </w:rPr>
      </w:pPr>
      <w:r>
        <w:rPr>
          <w:rFonts w:ascii="Times New Roman" w:hAnsi="Times New Roman" w:cs="Times New Roman"/>
          <w:bCs/>
          <w:sz w:val="24"/>
          <w:szCs w:val="24"/>
        </w:rPr>
        <w:t>Ouverture de la chasse mouvementée avec des tirs trop près des maisons. Dernier avertissement battue trop tardif.</w:t>
      </w:r>
    </w:p>
    <w:p w14:paraId="32C1F921" w14:textId="7F16D7CC" w:rsidR="00405E5A" w:rsidRDefault="00405E5A" w:rsidP="00BD4CE9">
      <w:pPr>
        <w:pStyle w:val="Paragraphedeliste"/>
        <w:numPr>
          <w:ilvl w:val="0"/>
          <w:numId w:val="34"/>
        </w:numPr>
        <w:jc w:val="both"/>
        <w:rPr>
          <w:rFonts w:ascii="Times New Roman" w:hAnsi="Times New Roman" w:cs="Times New Roman"/>
          <w:bCs/>
          <w:sz w:val="24"/>
          <w:szCs w:val="24"/>
        </w:rPr>
      </w:pPr>
      <w:r>
        <w:rPr>
          <w:rFonts w:ascii="Times New Roman" w:hAnsi="Times New Roman" w:cs="Times New Roman"/>
          <w:bCs/>
          <w:sz w:val="24"/>
          <w:szCs w:val="24"/>
        </w:rPr>
        <w:t xml:space="preserve">Dix déclarations déposées pour sinistres fissures sur maisons. Démarche auprès de la Préfecture a été faite. </w:t>
      </w:r>
    </w:p>
    <w:p w14:paraId="7F8AB015" w14:textId="169326DD" w:rsidR="00405E5A" w:rsidRDefault="00405E5A" w:rsidP="00405E5A">
      <w:pPr>
        <w:pStyle w:val="Paragraphedeliste"/>
        <w:ind w:left="1080"/>
        <w:jc w:val="both"/>
        <w:rPr>
          <w:rFonts w:ascii="Times New Roman" w:hAnsi="Times New Roman" w:cs="Times New Roman"/>
          <w:bCs/>
          <w:sz w:val="24"/>
          <w:szCs w:val="24"/>
        </w:rPr>
      </w:pPr>
    </w:p>
    <w:p w14:paraId="0AE5EC00" w14:textId="77777777" w:rsidR="00405E5A" w:rsidRDefault="00405E5A" w:rsidP="00405E5A">
      <w:pPr>
        <w:pStyle w:val="Paragraphedeliste"/>
        <w:ind w:left="1080"/>
        <w:jc w:val="both"/>
        <w:rPr>
          <w:rFonts w:ascii="Times New Roman" w:hAnsi="Times New Roman" w:cs="Times New Roman"/>
          <w:bCs/>
          <w:sz w:val="24"/>
          <w:szCs w:val="24"/>
        </w:rPr>
      </w:pPr>
    </w:p>
    <w:p w14:paraId="34AFCA4E" w14:textId="77777777" w:rsidR="00405E5A" w:rsidRPr="00BD4CE9" w:rsidRDefault="00405E5A" w:rsidP="00405E5A">
      <w:pPr>
        <w:pStyle w:val="Paragraphedeliste"/>
        <w:ind w:left="1080"/>
        <w:jc w:val="both"/>
        <w:rPr>
          <w:rFonts w:ascii="Times New Roman" w:hAnsi="Times New Roman" w:cs="Times New Roman"/>
          <w:bCs/>
          <w:sz w:val="24"/>
          <w:szCs w:val="24"/>
        </w:rPr>
      </w:pPr>
    </w:p>
    <w:p w14:paraId="0473BD09" w14:textId="7986BD95" w:rsidR="00C20673" w:rsidRDefault="00C20673" w:rsidP="001A7192">
      <w:pPr>
        <w:jc w:val="both"/>
      </w:pPr>
      <w:r>
        <w:rPr>
          <w:bCs/>
        </w:rPr>
        <w:t xml:space="preserve">Prochaine réunion : le </w:t>
      </w:r>
      <w:r w:rsidR="00405E5A">
        <w:rPr>
          <w:bCs/>
        </w:rPr>
        <w:t>6 novembre</w:t>
      </w:r>
      <w:r w:rsidR="00A04B33">
        <w:rPr>
          <w:bCs/>
        </w:rPr>
        <w:t xml:space="preserve"> </w:t>
      </w:r>
      <w:r>
        <w:rPr>
          <w:bCs/>
        </w:rPr>
        <w:t>2023</w:t>
      </w:r>
      <w:r w:rsidR="00EB06B8">
        <w:rPr>
          <w:bCs/>
        </w:rPr>
        <w:t>, horaires à définir.</w:t>
      </w:r>
    </w:p>
    <w:p w14:paraId="20D8C551" w14:textId="77777777" w:rsidR="00454542" w:rsidRPr="00AC78EC" w:rsidRDefault="00454542" w:rsidP="001A7192">
      <w:pPr>
        <w:jc w:val="both"/>
        <w:rPr>
          <w:sz w:val="16"/>
          <w:szCs w:val="16"/>
        </w:rPr>
      </w:pPr>
    </w:p>
    <w:p w14:paraId="73413BDE" w14:textId="07F67982" w:rsidR="00BF572C" w:rsidRDefault="00BF572C" w:rsidP="00BF572C">
      <w:pPr>
        <w:jc w:val="both"/>
      </w:pPr>
    </w:p>
    <w:p w14:paraId="324D6AFE" w14:textId="582A2702" w:rsidR="00D768B0" w:rsidRPr="00745FC4" w:rsidRDefault="00D768B0"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8F39E5">
        <w:rPr>
          <w:rFonts w:ascii="Times New Roman" w:hAnsi="Times New Roman" w:cs="Times New Roman"/>
          <w:sz w:val="24"/>
          <w:szCs w:val="24"/>
        </w:rPr>
        <w:t xml:space="preserve">20 h </w:t>
      </w:r>
      <w:r w:rsidR="00405E5A">
        <w:rPr>
          <w:rFonts w:ascii="Times New Roman" w:hAnsi="Times New Roman" w:cs="Times New Roman"/>
          <w:sz w:val="24"/>
          <w:szCs w:val="24"/>
        </w:rPr>
        <w:t>36</w:t>
      </w:r>
    </w:p>
    <w:p w14:paraId="220BA6A6" w14:textId="3404F2A4" w:rsidR="00EF6356" w:rsidRDefault="00EF6356" w:rsidP="00CD217F">
      <w:pPr>
        <w:pStyle w:val="Paragraphedeliste"/>
        <w:ind w:left="0"/>
        <w:jc w:val="both"/>
        <w:rPr>
          <w:rFonts w:ascii="Times New Roman" w:hAnsi="Times New Roman" w:cs="Times New Roman"/>
          <w:sz w:val="24"/>
          <w:szCs w:val="24"/>
        </w:rPr>
      </w:pPr>
    </w:p>
    <w:p w14:paraId="328FC0BE" w14:textId="340E2E12" w:rsidR="0013684D" w:rsidRDefault="0013684D" w:rsidP="00CD217F">
      <w:pPr>
        <w:pStyle w:val="Paragraphedeliste"/>
        <w:ind w:left="0"/>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2023/</w:t>
      </w:r>
      <w:r w:rsidR="00405E5A">
        <w:rPr>
          <w:rFonts w:ascii="Times New Roman" w:hAnsi="Times New Roman" w:cs="Times New Roman"/>
          <w:b/>
          <w:bCs/>
        </w:rPr>
        <w:t>33</w:t>
      </w:r>
    </w:p>
    <w:p w14:paraId="4CF689F5" w14:textId="04A1654E" w:rsidR="00380166" w:rsidRDefault="00380166"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r>
        <w:rPr>
          <w:rFonts w:ascii="Times New Roman" w:hAnsi="Times New Roman" w:cs="Times New Roman"/>
          <w:b/>
          <w:bCs/>
        </w:rPr>
        <w:t>2023/</w:t>
      </w:r>
      <w:r w:rsidR="00405E5A">
        <w:rPr>
          <w:rFonts w:ascii="Times New Roman" w:hAnsi="Times New Roman" w:cs="Times New Roman"/>
          <w:b/>
          <w:bCs/>
        </w:rPr>
        <w:t>34</w:t>
      </w:r>
    </w:p>
    <w:p w14:paraId="4BE758E6" w14:textId="3EB813FD" w:rsidR="008F39E5" w:rsidRDefault="008F39E5" w:rsidP="00405E5A">
      <w:pPr>
        <w:pStyle w:val="Paragraphedeliste"/>
        <w:ind w:left="0"/>
        <w:jc w:val="both"/>
        <w:rPr>
          <w:rFonts w:ascii="Times New Roman" w:hAnsi="Times New Roman" w:cs="Times New Roman"/>
          <w:b/>
          <w:bCs/>
        </w:rPr>
      </w:pPr>
      <w:r>
        <w:rPr>
          <w:rFonts w:ascii="Times New Roman" w:hAnsi="Times New Roman" w:cs="Times New Roman"/>
          <w:b/>
          <w:bCs/>
        </w:rPr>
        <w:tab/>
      </w:r>
    </w:p>
    <w:p w14:paraId="66E321E2" w14:textId="6B1E3337" w:rsidR="00771CA1" w:rsidRDefault="00932701" w:rsidP="00C20673">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p w14:paraId="49EF5463" w14:textId="13CF4328" w:rsidR="00932701" w:rsidRDefault="00932701" w:rsidP="00ED558C">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p w14:paraId="4CD22CE8" w14:textId="77777777" w:rsidR="00380166" w:rsidRPr="0013684D" w:rsidRDefault="00380166" w:rsidP="00380166">
      <w:pPr>
        <w:pStyle w:val="Paragraphedeliste"/>
        <w:ind w:left="567"/>
        <w:jc w:val="both"/>
        <w:rPr>
          <w:rFonts w:ascii="Times New Roman" w:hAnsi="Times New Roman" w:cs="Times New Roman"/>
          <w:b/>
          <w:bCs/>
        </w:rPr>
      </w:pPr>
    </w:p>
    <w:p w14:paraId="44AD24DB" w14:textId="77777777" w:rsidR="00D768B0" w:rsidRPr="0013684D" w:rsidRDefault="00D768B0" w:rsidP="0013684D">
      <w:pPr>
        <w:jc w:val="both"/>
      </w:pPr>
    </w:p>
    <w:sectPr w:rsidR="00D768B0" w:rsidRPr="0013684D" w:rsidSect="003E04EB">
      <w:pgSz w:w="11906" w:h="16838" w:code="9"/>
      <w:pgMar w:top="567" w:right="851" w:bottom="39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6A69C0"/>
    <w:multiLevelType w:val="hybridMultilevel"/>
    <w:tmpl w:val="643819E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1EC5DAD"/>
    <w:multiLevelType w:val="hybridMultilevel"/>
    <w:tmpl w:val="08E6B256"/>
    <w:lvl w:ilvl="0" w:tplc="A262F45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15:restartNumberingAfterBreak="0">
    <w:nsid w:val="084442AC"/>
    <w:multiLevelType w:val="hybridMultilevel"/>
    <w:tmpl w:val="F91084D0"/>
    <w:lvl w:ilvl="0" w:tplc="41164E72">
      <w:start w:val="2023"/>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09B62F3F"/>
    <w:multiLevelType w:val="hybridMultilevel"/>
    <w:tmpl w:val="DE4EE1AA"/>
    <w:lvl w:ilvl="0" w:tplc="3A4829B8">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6" w15:restartNumberingAfterBreak="0">
    <w:nsid w:val="11470939"/>
    <w:multiLevelType w:val="hybridMultilevel"/>
    <w:tmpl w:val="C74C2192"/>
    <w:lvl w:ilvl="0" w:tplc="7F844EA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53D7C0B"/>
    <w:multiLevelType w:val="hybridMultilevel"/>
    <w:tmpl w:val="B99632E2"/>
    <w:lvl w:ilvl="0" w:tplc="43C0AA74">
      <w:start w:val="3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9091200"/>
    <w:multiLevelType w:val="hybridMultilevel"/>
    <w:tmpl w:val="E2B022B2"/>
    <w:lvl w:ilvl="0" w:tplc="F92E0C08">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0"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ED56B0"/>
    <w:multiLevelType w:val="hybridMultilevel"/>
    <w:tmpl w:val="13E238D2"/>
    <w:lvl w:ilvl="0" w:tplc="494AEB36">
      <w:start w:val="2023"/>
      <w:numFmt w:val="bullet"/>
      <w:lvlText w:val=""/>
      <w:lvlJc w:val="left"/>
      <w:pPr>
        <w:ind w:left="927" w:hanging="360"/>
      </w:pPr>
      <w:rPr>
        <w:rFonts w:ascii="Symbol" w:eastAsia="Calibri"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A9F4F9F"/>
    <w:multiLevelType w:val="hybridMultilevel"/>
    <w:tmpl w:val="C1A09002"/>
    <w:lvl w:ilvl="0" w:tplc="C4FA5A62">
      <w:start w:val="19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E744897"/>
    <w:multiLevelType w:val="hybridMultilevel"/>
    <w:tmpl w:val="167627DE"/>
    <w:lvl w:ilvl="0" w:tplc="539292E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2FBD1AF8"/>
    <w:multiLevelType w:val="hybridMultilevel"/>
    <w:tmpl w:val="722C76C8"/>
    <w:lvl w:ilvl="0" w:tplc="0B80A3AC">
      <w:start w:val="20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086CB9"/>
    <w:multiLevelType w:val="hybridMultilevel"/>
    <w:tmpl w:val="ACBA02FC"/>
    <w:lvl w:ilvl="0" w:tplc="BD3646DA">
      <w:start w:val="190"/>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3A41099D"/>
    <w:multiLevelType w:val="hybridMultilevel"/>
    <w:tmpl w:val="0CDA4AEE"/>
    <w:lvl w:ilvl="0" w:tplc="A1FA9E8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427D74AD"/>
    <w:multiLevelType w:val="hybridMultilevel"/>
    <w:tmpl w:val="C29C8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2D0B33"/>
    <w:multiLevelType w:val="hybridMultilevel"/>
    <w:tmpl w:val="D564EA60"/>
    <w:lvl w:ilvl="0" w:tplc="B22CF5AE">
      <w:numFmt w:val="bullet"/>
      <w:lvlText w:val="-"/>
      <w:lvlJc w:val="left"/>
      <w:pPr>
        <w:ind w:left="1069" w:hanging="360"/>
      </w:pPr>
      <w:rPr>
        <w:rFonts w:ascii="Times New Roman" w:eastAsia="NSimSu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4041C0"/>
    <w:multiLevelType w:val="hybridMultilevel"/>
    <w:tmpl w:val="019AD9BA"/>
    <w:lvl w:ilvl="0" w:tplc="D7543CB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4F8B5307"/>
    <w:multiLevelType w:val="hybridMultilevel"/>
    <w:tmpl w:val="2D12562A"/>
    <w:lvl w:ilvl="0" w:tplc="E43462C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514517A8"/>
    <w:multiLevelType w:val="hybridMultilevel"/>
    <w:tmpl w:val="3694392A"/>
    <w:lvl w:ilvl="0" w:tplc="B1549A1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0D3967"/>
    <w:multiLevelType w:val="hybridMultilevel"/>
    <w:tmpl w:val="F44A3D86"/>
    <w:lvl w:ilvl="0" w:tplc="75747878">
      <w:numFmt w:val="bullet"/>
      <w:lvlText w:val="-"/>
      <w:lvlJc w:val="left"/>
      <w:pPr>
        <w:ind w:left="1287" w:hanging="360"/>
      </w:pPr>
      <w:rPr>
        <w:rFonts w:ascii="Times New Roman" w:eastAsia="Calibr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67311F19"/>
    <w:multiLevelType w:val="hybridMultilevel"/>
    <w:tmpl w:val="DAEC168E"/>
    <w:lvl w:ilvl="0" w:tplc="7A4E8FD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15:restartNumberingAfterBreak="0">
    <w:nsid w:val="6AAA4A90"/>
    <w:multiLevelType w:val="hybridMultilevel"/>
    <w:tmpl w:val="434C0E6E"/>
    <w:lvl w:ilvl="0" w:tplc="DF044714">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E05FA6"/>
    <w:multiLevelType w:val="hybridMultilevel"/>
    <w:tmpl w:val="6C683BA0"/>
    <w:lvl w:ilvl="0" w:tplc="FE8498D4">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397EE4"/>
    <w:multiLevelType w:val="hybridMultilevel"/>
    <w:tmpl w:val="FF02922A"/>
    <w:lvl w:ilvl="0" w:tplc="F4D431D4">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32"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15:restartNumberingAfterBreak="0">
    <w:nsid w:val="6F985A8F"/>
    <w:multiLevelType w:val="hybridMultilevel"/>
    <w:tmpl w:val="CE1A74E2"/>
    <w:lvl w:ilvl="0" w:tplc="89B66AF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7DD3697"/>
    <w:multiLevelType w:val="hybridMultilevel"/>
    <w:tmpl w:val="0F22E39A"/>
    <w:lvl w:ilvl="0" w:tplc="2370FF7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5" w15:restartNumberingAfterBreak="0">
    <w:nsid w:val="7EDF0A88"/>
    <w:multiLevelType w:val="hybridMultilevel"/>
    <w:tmpl w:val="18642152"/>
    <w:lvl w:ilvl="0" w:tplc="D8ACE06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481657735">
    <w:abstractNumId w:val="0"/>
  </w:num>
  <w:num w:numId="2" w16cid:durableId="1188905118">
    <w:abstractNumId w:val="31"/>
  </w:num>
  <w:num w:numId="3" w16cid:durableId="550195595">
    <w:abstractNumId w:val="7"/>
  </w:num>
  <w:num w:numId="4" w16cid:durableId="2045785675">
    <w:abstractNumId w:val="12"/>
  </w:num>
  <w:num w:numId="5" w16cid:durableId="988948034">
    <w:abstractNumId w:val="19"/>
  </w:num>
  <w:num w:numId="6" w16cid:durableId="7673888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991164">
    <w:abstractNumId w:val="24"/>
  </w:num>
  <w:num w:numId="8" w16cid:durableId="1330715497">
    <w:abstractNumId w:val="33"/>
  </w:num>
  <w:num w:numId="9" w16cid:durableId="1646543713">
    <w:abstractNumId w:val="26"/>
  </w:num>
  <w:num w:numId="10" w16cid:durableId="54208938">
    <w:abstractNumId w:val="10"/>
  </w:num>
  <w:num w:numId="11" w16cid:durableId="1858107773">
    <w:abstractNumId w:val="8"/>
  </w:num>
  <w:num w:numId="12" w16cid:durableId="1378047707">
    <w:abstractNumId w:val="21"/>
  </w:num>
  <w:num w:numId="13" w16cid:durableId="2021269727">
    <w:abstractNumId w:val="22"/>
  </w:num>
  <w:num w:numId="14" w16cid:durableId="1674842554">
    <w:abstractNumId w:val="16"/>
  </w:num>
  <w:num w:numId="15" w16cid:durableId="377363608">
    <w:abstractNumId w:val="35"/>
  </w:num>
  <w:num w:numId="16" w16cid:durableId="711151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98637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293057">
    <w:abstractNumId w:val="3"/>
  </w:num>
  <w:num w:numId="19" w16cid:durableId="254215128">
    <w:abstractNumId w:val="18"/>
  </w:num>
  <w:num w:numId="20" w16cid:durableId="1084297622">
    <w:abstractNumId w:val="28"/>
  </w:num>
  <w:num w:numId="21" w16cid:durableId="902638562">
    <w:abstractNumId w:val="6"/>
  </w:num>
  <w:num w:numId="22" w16cid:durableId="1880556648">
    <w:abstractNumId w:val="34"/>
  </w:num>
  <w:num w:numId="23" w16cid:durableId="497817523">
    <w:abstractNumId w:val="23"/>
  </w:num>
  <w:num w:numId="24" w16cid:durableId="892496813">
    <w:abstractNumId w:val="20"/>
  </w:num>
  <w:num w:numId="25" w16cid:durableId="1268151002">
    <w:abstractNumId w:val="29"/>
  </w:num>
  <w:num w:numId="26" w16cid:durableId="241139063">
    <w:abstractNumId w:val="15"/>
  </w:num>
  <w:num w:numId="27" w16cid:durableId="20356173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3558690">
    <w:abstractNumId w:val="17"/>
  </w:num>
  <w:num w:numId="29" w16cid:durableId="446774781">
    <w:abstractNumId w:val="13"/>
  </w:num>
  <w:num w:numId="30" w16cid:durableId="1494493041">
    <w:abstractNumId w:val="9"/>
  </w:num>
  <w:num w:numId="31" w16cid:durableId="753940228">
    <w:abstractNumId w:val="27"/>
  </w:num>
  <w:num w:numId="32" w16cid:durableId="1966304925">
    <w:abstractNumId w:val="4"/>
  </w:num>
  <w:num w:numId="33" w16cid:durableId="1074014149">
    <w:abstractNumId w:val="11"/>
  </w:num>
  <w:num w:numId="34" w16cid:durableId="1575314186">
    <w:abstractNumId w:val="2"/>
  </w:num>
  <w:num w:numId="35" w16cid:durableId="1409693839">
    <w:abstractNumId w:val="25"/>
  </w:num>
  <w:num w:numId="36" w16cid:durableId="80807009">
    <w:abstractNumId w:val="30"/>
  </w:num>
  <w:num w:numId="37" w16cid:durableId="7253796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921"/>
    <w:rsid w:val="00000BE7"/>
    <w:rsid w:val="000114C8"/>
    <w:rsid w:val="00022ED8"/>
    <w:rsid w:val="000267E5"/>
    <w:rsid w:val="00030B94"/>
    <w:rsid w:val="00055977"/>
    <w:rsid w:val="00061754"/>
    <w:rsid w:val="0006488E"/>
    <w:rsid w:val="00066C8D"/>
    <w:rsid w:val="00072E21"/>
    <w:rsid w:val="00080C1D"/>
    <w:rsid w:val="000A0780"/>
    <w:rsid w:val="000A43A4"/>
    <w:rsid w:val="000A4593"/>
    <w:rsid w:val="000B340E"/>
    <w:rsid w:val="000E073A"/>
    <w:rsid w:val="000E1B8C"/>
    <w:rsid w:val="000E2D22"/>
    <w:rsid w:val="000E4604"/>
    <w:rsid w:val="000E6B9E"/>
    <w:rsid w:val="00102D53"/>
    <w:rsid w:val="0010690E"/>
    <w:rsid w:val="00116389"/>
    <w:rsid w:val="00122C9E"/>
    <w:rsid w:val="0013684D"/>
    <w:rsid w:val="0014299B"/>
    <w:rsid w:val="00165D17"/>
    <w:rsid w:val="001909E5"/>
    <w:rsid w:val="001920BE"/>
    <w:rsid w:val="00195458"/>
    <w:rsid w:val="001979E6"/>
    <w:rsid w:val="001A0D12"/>
    <w:rsid w:val="001A7192"/>
    <w:rsid w:val="001D25FD"/>
    <w:rsid w:val="001D76B7"/>
    <w:rsid w:val="001F7F00"/>
    <w:rsid w:val="00200F77"/>
    <w:rsid w:val="00222B50"/>
    <w:rsid w:val="00222E23"/>
    <w:rsid w:val="00227272"/>
    <w:rsid w:val="002312E3"/>
    <w:rsid w:val="00232AF7"/>
    <w:rsid w:val="00272595"/>
    <w:rsid w:val="00277786"/>
    <w:rsid w:val="0028444A"/>
    <w:rsid w:val="002A51F0"/>
    <w:rsid w:val="002B6AB9"/>
    <w:rsid w:val="002B7681"/>
    <w:rsid w:val="002C14BC"/>
    <w:rsid w:val="002C5861"/>
    <w:rsid w:val="002D2C92"/>
    <w:rsid w:val="002E0F9A"/>
    <w:rsid w:val="002E2534"/>
    <w:rsid w:val="002E6421"/>
    <w:rsid w:val="002F316C"/>
    <w:rsid w:val="002F5A8D"/>
    <w:rsid w:val="002F6389"/>
    <w:rsid w:val="00303643"/>
    <w:rsid w:val="00306A86"/>
    <w:rsid w:val="003118EA"/>
    <w:rsid w:val="00323422"/>
    <w:rsid w:val="003255C5"/>
    <w:rsid w:val="003432D4"/>
    <w:rsid w:val="00347373"/>
    <w:rsid w:val="00350D8F"/>
    <w:rsid w:val="00352BDD"/>
    <w:rsid w:val="00356094"/>
    <w:rsid w:val="0036137E"/>
    <w:rsid w:val="00366E4A"/>
    <w:rsid w:val="0037320D"/>
    <w:rsid w:val="00376C4F"/>
    <w:rsid w:val="00380166"/>
    <w:rsid w:val="00387EE7"/>
    <w:rsid w:val="00390C62"/>
    <w:rsid w:val="003939FB"/>
    <w:rsid w:val="003A4582"/>
    <w:rsid w:val="003A52E2"/>
    <w:rsid w:val="003A7EF6"/>
    <w:rsid w:val="003B7D59"/>
    <w:rsid w:val="003C2F79"/>
    <w:rsid w:val="003C7B38"/>
    <w:rsid w:val="003D0E1F"/>
    <w:rsid w:val="003D65C4"/>
    <w:rsid w:val="003E04EB"/>
    <w:rsid w:val="003E3135"/>
    <w:rsid w:val="003F402B"/>
    <w:rsid w:val="00405E5A"/>
    <w:rsid w:val="004262F1"/>
    <w:rsid w:val="00430E4E"/>
    <w:rsid w:val="004434E3"/>
    <w:rsid w:val="0045114C"/>
    <w:rsid w:val="00454542"/>
    <w:rsid w:val="00463DEB"/>
    <w:rsid w:val="00470445"/>
    <w:rsid w:val="00471B81"/>
    <w:rsid w:val="00486645"/>
    <w:rsid w:val="0049652C"/>
    <w:rsid w:val="004B756E"/>
    <w:rsid w:val="004C30FD"/>
    <w:rsid w:val="004C4029"/>
    <w:rsid w:val="004D5593"/>
    <w:rsid w:val="004F6556"/>
    <w:rsid w:val="004F6EF0"/>
    <w:rsid w:val="00506612"/>
    <w:rsid w:val="005172A8"/>
    <w:rsid w:val="0052736A"/>
    <w:rsid w:val="00537A64"/>
    <w:rsid w:val="00542496"/>
    <w:rsid w:val="0054261D"/>
    <w:rsid w:val="00551AF2"/>
    <w:rsid w:val="0055702A"/>
    <w:rsid w:val="005942E5"/>
    <w:rsid w:val="00595FA2"/>
    <w:rsid w:val="005B0590"/>
    <w:rsid w:val="005B24BE"/>
    <w:rsid w:val="005B46C6"/>
    <w:rsid w:val="005C0F7E"/>
    <w:rsid w:val="005C0FBE"/>
    <w:rsid w:val="005C5477"/>
    <w:rsid w:val="005D363F"/>
    <w:rsid w:val="005D4D22"/>
    <w:rsid w:val="005D78A0"/>
    <w:rsid w:val="005D7BB4"/>
    <w:rsid w:val="005E30B1"/>
    <w:rsid w:val="005F0303"/>
    <w:rsid w:val="006202F0"/>
    <w:rsid w:val="0062040E"/>
    <w:rsid w:val="006325DF"/>
    <w:rsid w:val="006504F1"/>
    <w:rsid w:val="00654691"/>
    <w:rsid w:val="00671A6D"/>
    <w:rsid w:val="00675FE5"/>
    <w:rsid w:val="0067611F"/>
    <w:rsid w:val="006841E4"/>
    <w:rsid w:val="00686DF9"/>
    <w:rsid w:val="006872EB"/>
    <w:rsid w:val="00687DDE"/>
    <w:rsid w:val="006914F5"/>
    <w:rsid w:val="0069438C"/>
    <w:rsid w:val="00695681"/>
    <w:rsid w:val="00696EA5"/>
    <w:rsid w:val="006A1BFA"/>
    <w:rsid w:val="006A7C4A"/>
    <w:rsid w:val="006B308F"/>
    <w:rsid w:val="006B7C0D"/>
    <w:rsid w:val="006C1FB7"/>
    <w:rsid w:val="006C20AA"/>
    <w:rsid w:val="006D1A1B"/>
    <w:rsid w:val="006D250B"/>
    <w:rsid w:val="006D435D"/>
    <w:rsid w:val="006D7973"/>
    <w:rsid w:val="006E4705"/>
    <w:rsid w:val="006F1B57"/>
    <w:rsid w:val="0070307A"/>
    <w:rsid w:val="00715D81"/>
    <w:rsid w:val="00725258"/>
    <w:rsid w:val="00732E53"/>
    <w:rsid w:val="00733ADB"/>
    <w:rsid w:val="00737EFF"/>
    <w:rsid w:val="007409FE"/>
    <w:rsid w:val="00742D5C"/>
    <w:rsid w:val="00742E0D"/>
    <w:rsid w:val="0074376C"/>
    <w:rsid w:val="00745FC4"/>
    <w:rsid w:val="007503C2"/>
    <w:rsid w:val="0076056A"/>
    <w:rsid w:val="007635CA"/>
    <w:rsid w:val="00767637"/>
    <w:rsid w:val="00770861"/>
    <w:rsid w:val="00771CA1"/>
    <w:rsid w:val="00776571"/>
    <w:rsid w:val="00783B23"/>
    <w:rsid w:val="0078570B"/>
    <w:rsid w:val="007A74FE"/>
    <w:rsid w:val="007B45CD"/>
    <w:rsid w:val="007B5548"/>
    <w:rsid w:val="007C3DC8"/>
    <w:rsid w:val="007E0880"/>
    <w:rsid w:val="007F4972"/>
    <w:rsid w:val="007F4CCC"/>
    <w:rsid w:val="00812409"/>
    <w:rsid w:val="00813633"/>
    <w:rsid w:val="008162D6"/>
    <w:rsid w:val="00820C8F"/>
    <w:rsid w:val="008300D4"/>
    <w:rsid w:val="00836062"/>
    <w:rsid w:val="00837082"/>
    <w:rsid w:val="00840B89"/>
    <w:rsid w:val="00847487"/>
    <w:rsid w:val="00861D06"/>
    <w:rsid w:val="00861E7F"/>
    <w:rsid w:val="00862FB9"/>
    <w:rsid w:val="00886EB0"/>
    <w:rsid w:val="008904CC"/>
    <w:rsid w:val="008953D4"/>
    <w:rsid w:val="008A2E1B"/>
    <w:rsid w:val="008A3E4B"/>
    <w:rsid w:val="008C13CE"/>
    <w:rsid w:val="008C63B7"/>
    <w:rsid w:val="008C6470"/>
    <w:rsid w:val="008E5B1B"/>
    <w:rsid w:val="008F39E5"/>
    <w:rsid w:val="008F7E91"/>
    <w:rsid w:val="00926006"/>
    <w:rsid w:val="00927B0D"/>
    <w:rsid w:val="00932701"/>
    <w:rsid w:val="00943D1F"/>
    <w:rsid w:val="00955097"/>
    <w:rsid w:val="00955604"/>
    <w:rsid w:val="00955CF7"/>
    <w:rsid w:val="00970D6D"/>
    <w:rsid w:val="00984E4D"/>
    <w:rsid w:val="009866F3"/>
    <w:rsid w:val="009A21B2"/>
    <w:rsid w:val="009B18D9"/>
    <w:rsid w:val="009D7CE8"/>
    <w:rsid w:val="009F4A3E"/>
    <w:rsid w:val="009F644F"/>
    <w:rsid w:val="00A02F65"/>
    <w:rsid w:val="00A04B33"/>
    <w:rsid w:val="00A074A0"/>
    <w:rsid w:val="00A104BB"/>
    <w:rsid w:val="00A1432F"/>
    <w:rsid w:val="00A24F35"/>
    <w:rsid w:val="00A30512"/>
    <w:rsid w:val="00A30577"/>
    <w:rsid w:val="00A309A4"/>
    <w:rsid w:val="00A40584"/>
    <w:rsid w:val="00A411C1"/>
    <w:rsid w:val="00A61ABF"/>
    <w:rsid w:val="00A63BDA"/>
    <w:rsid w:val="00A67552"/>
    <w:rsid w:val="00A70ACE"/>
    <w:rsid w:val="00A75FAA"/>
    <w:rsid w:val="00A90C99"/>
    <w:rsid w:val="00A926DC"/>
    <w:rsid w:val="00A97AD4"/>
    <w:rsid w:val="00AA0DE6"/>
    <w:rsid w:val="00AA49FB"/>
    <w:rsid w:val="00AC78EC"/>
    <w:rsid w:val="00AD5B5F"/>
    <w:rsid w:val="00AE558B"/>
    <w:rsid w:val="00AE5601"/>
    <w:rsid w:val="00AF1B75"/>
    <w:rsid w:val="00AF27EF"/>
    <w:rsid w:val="00B018E7"/>
    <w:rsid w:val="00B05F97"/>
    <w:rsid w:val="00B10997"/>
    <w:rsid w:val="00B20EF8"/>
    <w:rsid w:val="00B309AA"/>
    <w:rsid w:val="00B34322"/>
    <w:rsid w:val="00B34505"/>
    <w:rsid w:val="00B37796"/>
    <w:rsid w:val="00B42779"/>
    <w:rsid w:val="00B434B4"/>
    <w:rsid w:val="00B547B1"/>
    <w:rsid w:val="00B560A8"/>
    <w:rsid w:val="00B57BEC"/>
    <w:rsid w:val="00B63247"/>
    <w:rsid w:val="00B740D8"/>
    <w:rsid w:val="00B774D6"/>
    <w:rsid w:val="00B813B0"/>
    <w:rsid w:val="00B948A7"/>
    <w:rsid w:val="00BA0ECD"/>
    <w:rsid w:val="00BB1EFE"/>
    <w:rsid w:val="00BB7A4D"/>
    <w:rsid w:val="00BC08C4"/>
    <w:rsid w:val="00BC1C2F"/>
    <w:rsid w:val="00BC2513"/>
    <w:rsid w:val="00BC3C2B"/>
    <w:rsid w:val="00BC59FA"/>
    <w:rsid w:val="00BD0691"/>
    <w:rsid w:val="00BD4CE9"/>
    <w:rsid w:val="00BE066E"/>
    <w:rsid w:val="00BE48C1"/>
    <w:rsid w:val="00BE4E00"/>
    <w:rsid w:val="00BF3362"/>
    <w:rsid w:val="00BF4CC5"/>
    <w:rsid w:val="00BF572C"/>
    <w:rsid w:val="00C02693"/>
    <w:rsid w:val="00C06EF4"/>
    <w:rsid w:val="00C11B1A"/>
    <w:rsid w:val="00C13257"/>
    <w:rsid w:val="00C20673"/>
    <w:rsid w:val="00C21812"/>
    <w:rsid w:val="00C219DB"/>
    <w:rsid w:val="00C226B0"/>
    <w:rsid w:val="00C248ED"/>
    <w:rsid w:val="00C32A79"/>
    <w:rsid w:val="00C448E6"/>
    <w:rsid w:val="00C44E92"/>
    <w:rsid w:val="00C51B05"/>
    <w:rsid w:val="00C5363D"/>
    <w:rsid w:val="00C6600A"/>
    <w:rsid w:val="00C67C7C"/>
    <w:rsid w:val="00C80712"/>
    <w:rsid w:val="00C841EE"/>
    <w:rsid w:val="00C857F3"/>
    <w:rsid w:val="00C86845"/>
    <w:rsid w:val="00C86F65"/>
    <w:rsid w:val="00C918C2"/>
    <w:rsid w:val="00C93646"/>
    <w:rsid w:val="00C9596E"/>
    <w:rsid w:val="00CA0DBA"/>
    <w:rsid w:val="00CA43E9"/>
    <w:rsid w:val="00CA7237"/>
    <w:rsid w:val="00CB0646"/>
    <w:rsid w:val="00CB3C3C"/>
    <w:rsid w:val="00CC382D"/>
    <w:rsid w:val="00CD0A89"/>
    <w:rsid w:val="00CD16FB"/>
    <w:rsid w:val="00CD217F"/>
    <w:rsid w:val="00CD4F15"/>
    <w:rsid w:val="00CE101C"/>
    <w:rsid w:val="00CE4D3B"/>
    <w:rsid w:val="00CE5985"/>
    <w:rsid w:val="00CE7F5B"/>
    <w:rsid w:val="00CF1A82"/>
    <w:rsid w:val="00CF796C"/>
    <w:rsid w:val="00D25FBB"/>
    <w:rsid w:val="00D27233"/>
    <w:rsid w:val="00D40A56"/>
    <w:rsid w:val="00D55CCE"/>
    <w:rsid w:val="00D6146B"/>
    <w:rsid w:val="00D66B82"/>
    <w:rsid w:val="00D73512"/>
    <w:rsid w:val="00D768B0"/>
    <w:rsid w:val="00D828DE"/>
    <w:rsid w:val="00D84B82"/>
    <w:rsid w:val="00D94A1F"/>
    <w:rsid w:val="00D97B4C"/>
    <w:rsid w:val="00DA17C4"/>
    <w:rsid w:val="00DB7B7B"/>
    <w:rsid w:val="00DC41C0"/>
    <w:rsid w:val="00DC73B5"/>
    <w:rsid w:val="00DD5514"/>
    <w:rsid w:val="00DD6F86"/>
    <w:rsid w:val="00DE1C29"/>
    <w:rsid w:val="00DE1C78"/>
    <w:rsid w:val="00DF4718"/>
    <w:rsid w:val="00E01BF8"/>
    <w:rsid w:val="00E436B6"/>
    <w:rsid w:val="00E47B94"/>
    <w:rsid w:val="00E51D6F"/>
    <w:rsid w:val="00E54EF3"/>
    <w:rsid w:val="00E6177A"/>
    <w:rsid w:val="00E821EC"/>
    <w:rsid w:val="00EA4819"/>
    <w:rsid w:val="00EA6BC8"/>
    <w:rsid w:val="00EA795D"/>
    <w:rsid w:val="00EB06B8"/>
    <w:rsid w:val="00EB0FF4"/>
    <w:rsid w:val="00EB2D50"/>
    <w:rsid w:val="00EC1512"/>
    <w:rsid w:val="00EC26EF"/>
    <w:rsid w:val="00ED558C"/>
    <w:rsid w:val="00EE0F81"/>
    <w:rsid w:val="00EE35A2"/>
    <w:rsid w:val="00EE472B"/>
    <w:rsid w:val="00EE668A"/>
    <w:rsid w:val="00EF187C"/>
    <w:rsid w:val="00EF6356"/>
    <w:rsid w:val="00F019E5"/>
    <w:rsid w:val="00F06FC3"/>
    <w:rsid w:val="00F31F6E"/>
    <w:rsid w:val="00F47515"/>
    <w:rsid w:val="00F65794"/>
    <w:rsid w:val="00F76603"/>
    <w:rsid w:val="00F87C6A"/>
    <w:rsid w:val="00F949B2"/>
    <w:rsid w:val="00FC31A7"/>
    <w:rsid w:val="00FC3404"/>
    <w:rsid w:val="00FC50D1"/>
    <w:rsid w:val="00FC6058"/>
    <w:rsid w:val="00FE2FAE"/>
    <w:rsid w:val="00FE3275"/>
    <w:rsid w:val="00FE654B"/>
    <w:rsid w:val="00FE7F0E"/>
    <w:rsid w:val="00FF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chartTrackingRefBased/>
  <w15:docId w15:val="{D08B62CC-15D8-4590-B2DE-9269F2A5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 w:type="paragraph" w:customStyle="1" w:styleId="Default">
    <w:name w:val="Default"/>
    <w:rsid w:val="00696EA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7502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3</cp:revision>
  <cp:lastPrinted>2023-06-23T11:41:00Z</cp:lastPrinted>
  <dcterms:created xsi:type="dcterms:W3CDTF">2023-11-08T11:05:00Z</dcterms:created>
  <dcterms:modified xsi:type="dcterms:W3CDTF">2023-11-08T11:05:00Z</dcterms:modified>
</cp:coreProperties>
</file>